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0C3" w:rsidRPr="0073695B" w:rsidRDefault="00AB05EC" w:rsidP="00242CA8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/>
          <w:b/>
        </w:rPr>
      </w:pPr>
      <w:r w:rsidRPr="0073695B">
        <w:rPr>
          <w:rFonts w:ascii="Times New Roman" w:hAnsi="Times New Roman"/>
          <w:b/>
        </w:rPr>
        <w:t>ПРОГРАММА ПОВЫШЕНИЯ КВАЛИФИКАЦИИ ПО ТЕМЕ:</w:t>
      </w:r>
    </w:p>
    <w:p w:rsidR="004C0CCA" w:rsidRPr="009A6F8D" w:rsidRDefault="00AB05EC" w:rsidP="00242CA8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9A6F8D">
        <w:rPr>
          <w:rFonts w:ascii="Times New Roman" w:hAnsi="Times New Roman"/>
          <w:b/>
          <w:sz w:val="28"/>
          <w:szCs w:val="28"/>
        </w:rPr>
        <w:t>«</w:t>
      </w:r>
      <w:r w:rsidR="00544F6B">
        <w:rPr>
          <w:rFonts w:ascii="Times New Roman" w:hAnsi="Times New Roman"/>
          <w:b/>
          <w:sz w:val="28"/>
          <w:szCs w:val="28"/>
        </w:rPr>
        <w:t>ОСОБЕННОСТИ ПРИМЕНЕНИЯ ЗЕМЕЛЬНОГО И ГРАДОСТРОИТЕЛЬНОГО ПРАВА РОССИИ</w:t>
      </w:r>
      <w:r w:rsidRPr="009A6F8D">
        <w:rPr>
          <w:rFonts w:ascii="Times New Roman" w:hAnsi="Times New Roman"/>
          <w:b/>
          <w:sz w:val="28"/>
          <w:szCs w:val="28"/>
        </w:rPr>
        <w:t>»</w:t>
      </w:r>
    </w:p>
    <w:p w:rsidR="007400C3" w:rsidRPr="0073695B" w:rsidRDefault="007400C3" w:rsidP="00EB08F1">
      <w:pPr>
        <w:spacing w:after="0" w:line="240" w:lineRule="auto"/>
        <w:ind w:firstLine="284"/>
        <w:rPr>
          <w:rFonts w:ascii="Times New Roman" w:hAnsi="Times New Roman"/>
        </w:rPr>
      </w:pPr>
    </w:p>
    <w:p w:rsidR="007400C3" w:rsidRPr="0073695B" w:rsidRDefault="003E38A4" w:rsidP="00242CA8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</w:rPr>
      </w:pPr>
      <w:r w:rsidRPr="0073695B">
        <w:rPr>
          <w:rFonts w:ascii="Times New Roman" w:hAnsi="Times New Roman"/>
          <w:b/>
        </w:rPr>
        <w:t>ОБЩИЕ ПОЛОЖЕНИЯ.</w:t>
      </w:r>
    </w:p>
    <w:p w:rsidR="00192F3C" w:rsidRPr="0073695B" w:rsidRDefault="00192F3C" w:rsidP="0055063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sz w:val="10"/>
          <w:szCs w:val="10"/>
        </w:rPr>
      </w:pPr>
    </w:p>
    <w:p w:rsidR="00192F3C" w:rsidRPr="007845FD" w:rsidRDefault="00192F3C" w:rsidP="00550638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845FD">
        <w:rPr>
          <w:rFonts w:ascii="Times New Roman" w:hAnsi="Times New Roman"/>
        </w:rPr>
        <w:t>Про</w:t>
      </w:r>
      <w:r w:rsidR="002011C7" w:rsidRPr="007845FD">
        <w:rPr>
          <w:rFonts w:ascii="Times New Roman" w:hAnsi="Times New Roman"/>
        </w:rPr>
        <w:t>грамма повышения квалификации «</w:t>
      </w:r>
      <w:r w:rsidR="00924C70">
        <w:rPr>
          <w:rFonts w:ascii="Times New Roman" w:hAnsi="Times New Roman"/>
        </w:rPr>
        <w:t>Особенности применения земельного и градостроительного права Рос</w:t>
      </w:r>
      <w:r w:rsidR="00B27F42">
        <w:rPr>
          <w:rFonts w:ascii="Times New Roman" w:hAnsi="Times New Roman"/>
        </w:rPr>
        <w:t>с</w:t>
      </w:r>
      <w:r w:rsidR="00924C70">
        <w:rPr>
          <w:rFonts w:ascii="Times New Roman" w:hAnsi="Times New Roman"/>
        </w:rPr>
        <w:t>ии</w:t>
      </w:r>
      <w:r w:rsidRPr="007845FD">
        <w:rPr>
          <w:rFonts w:ascii="Times New Roman" w:hAnsi="Times New Roman"/>
        </w:rPr>
        <w:t xml:space="preserve">» разработана в соответствии с нормами ст. 2 п. 9 </w:t>
      </w:r>
      <w:hyperlink r:id="rId6" w:history="1">
        <w:r w:rsidRPr="007845FD">
          <w:rPr>
            <w:rStyle w:val="a4"/>
            <w:rFonts w:ascii="Times New Roman" w:hAnsi="Times New Roman"/>
            <w:bCs/>
            <w:color w:val="auto"/>
            <w:u w:val="none"/>
            <w:shd w:val="clear" w:color="auto" w:fill="FFFFFF"/>
          </w:rPr>
          <w:t>Федерального закона от 29.12.2012 N 273-ФЗ «Об образовании в Российской Федерации".</w:t>
        </w:r>
        <w:r w:rsidRPr="007845FD">
          <w:rPr>
            <w:rStyle w:val="a4"/>
            <w:rFonts w:ascii="Times New Roman" w:hAnsi="Times New Roman"/>
            <w:b/>
            <w:bCs/>
            <w:color w:val="auto"/>
            <w:u w:val="none"/>
            <w:shd w:val="clear" w:color="auto" w:fill="FFFFFF"/>
          </w:rPr>
          <w:t xml:space="preserve"> </w:t>
        </w:r>
      </w:hyperlink>
    </w:p>
    <w:p w:rsidR="00192F3C" w:rsidRPr="0073695B" w:rsidRDefault="00192F3C" w:rsidP="00550638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>Повышение квалификации осуществляется в очной форме обучения с применением дистанционных технологий.</w:t>
      </w:r>
    </w:p>
    <w:p w:rsidR="00192F3C" w:rsidRPr="0073695B" w:rsidRDefault="00192F3C" w:rsidP="00550638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 xml:space="preserve">Срок освоение </w:t>
      </w:r>
      <w:r w:rsidR="00DD798D" w:rsidRPr="0073695B">
        <w:rPr>
          <w:rFonts w:ascii="Times New Roman" w:hAnsi="Times New Roman"/>
        </w:rPr>
        <w:t>программы повышения квалификации составляет: 2 дня, трудоемкость – 16 часов.</w:t>
      </w:r>
    </w:p>
    <w:p w:rsidR="001C4FDE" w:rsidRPr="0073695B" w:rsidRDefault="001C4FDE" w:rsidP="00550638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>К освоению программы повышения квалификации допускаются лица, имеющие среднее профессиональное образование и (или) высшее образование; лица, получающие среднее профессиональное и (или) высшее образование.</w:t>
      </w:r>
    </w:p>
    <w:p w:rsidR="00DA2617" w:rsidRPr="008A20DA" w:rsidRDefault="001C4FDE" w:rsidP="00550638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8A20DA">
        <w:rPr>
          <w:rFonts w:ascii="Times New Roman" w:hAnsi="Times New Roman"/>
        </w:rPr>
        <w:t xml:space="preserve">Программа повышения квалификации проводится для работников </w:t>
      </w:r>
      <w:r w:rsidR="008A20DA">
        <w:rPr>
          <w:rFonts w:ascii="Times New Roman" w:hAnsi="Times New Roman"/>
        </w:rPr>
        <w:t xml:space="preserve">муниципальных образований, </w:t>
      </w:r>
      <w:proofErr w:type="gramStart"/>
      <w:r w:rsidR="008A20DA">
        <w:rPr>
          <w:rFonts w:ascii="Times New Roman" w:hAnsi="Times New Roman"/>
        </w:rPr>
        <w:t>для</w:t>
      </w:r>
      <w:proofErr w:type="gramEnd"/>
      <w:r w:rsidR="008A20DA">
        <w:rPr>
          <w:rFonts w:ascii="Times New Roman" w:hAnsi="Times New Roman"/>
        </w:rPr>
        <w:t xml:space="preserve"> руководителей и специалистов юридических служб, строительных и </w:t>
      </w:r>
      <w:proofErr w:type="spellStart"/>
      <w:r w:rsidR="008A20DA">
        <w:rPr>
          <w:rFonts w:ascii="Times New Roman" w:hAnsi="Times New Roman"/>
        </w:rPr>
        <w:t>девелоперских</w:t>
      </w:r>
      <w:proofErr w:type="spellEnd"/>
      <w:r w:rsidR="008A20DA">
        <w:rPr>
          <w:rFonts w:ascii="Times New Roman" w:hAnsi="Times New Roman"/>
        </w:rPr>
        <w:t xml:space="preserve"> компаний</w:t>
      </w:r>
      <w:r w:rsidR="008A20DA" w:rsidRPr="008A20DA">
        <w:rPr>
          <w:rFonts w:ascii="Times New Roman" w:hAnsi="Times New Roman"/>
        </w:rPr>
        <w:t xml:space="preserve"> </w:t>
      </w:r>
      <w:r w:rsidR="00DA2617" w:rsidRPr="008A20DA">
        <w:rPr>
          <w:rFonts w:ascii="Times New Roman" w:hAnsi="Times New Roman"/>
        </w:rPr>
        <w:t>Обучающимися могут быть и иные лица.</w:t>
      </w:r>
    </w:p>
    <w:p w:rsidR="00DE475A" w:rsidRPr="0073695B" w:rsidRDefault="00DE475A" w:rsidP="00550638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</w:p>
    <w:p w:rsidR="00DA2617" w:rsidRPr="0073695B" w:rsidRDefault="003E38A4" w:rsidP="00242CA8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</w:rPr>
      </w:pPr>
      <w:r w:rsidRPr="0073695B">
        <w:rPr>
          <w:rFonts w:ascii="Times New Roman" w:hAnsi="Times New Roman"/>
          <w:b/>
        </w:rPr>
        <w:t>ЦЕЛЬ И ПЛАНИРУЕМЫЕ РЕЗУЛЬТАТЫ ОБУЧЕНИЯ.</w:t>
      </w:r>
    </w:p>
    <w:p w:rsidR="00AB05EC" w:rsidRPr="0073695B" w:rsidRDefault="00AB05EC" w:rsidP="00AB05EC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b/>
          <w:sz w:val="10"/>
          <w:szCs w:val="10"/>
        </w:rPr>
      </w:pPr>
    </w:p>
    <w:p w:rsidR="008A20DA" w:rsidRPr="008A20DA" w:rsidRDefault="008A20DA" w:rsidP="008A20DA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8A20DA">
        <w:rPr>
          <w:rFonts w:ascii="Times New Roman" w:hAnsi="Times New Roman"/>
        </w:rPr>
        <w:t xml:space="preserve">Целью обучения по программе повышения квалификации является совершенствование компетенций, необходимых для профессиональной деятельности работников муниципальных образований, для руководителей и специалистов юридических служб, строительных и </w:t>
      </w:r>
      <w:proofErr w:type="spellStart"/>
      <w:r w:rsidRPr="008A20DA">
        <w:rPr>
          <w:rFonts w:ascii="Times New Roman" w:hAnsi="Times New Roman"/>
        </w:rPr>
        <w:t>девелоперских</w:t>
      </w:r>
      <w:proofErr w:type="spellEnd"/>
      <w:r w:rsidRPr="008A20DA">
        <w:rPr>
          <w:rFonts w:ascii="Times New Roman" w:hAnsi="Times New Roman"/>
        </w:rPr>
        <w:t xml:space="preserve"> компаний.</w:t>
      </w:r>
      <w:r>
        <w:rPr>
          <w:rFonts w:ascii="Times New Roman" w:hAnsi="Times New Roman"/>
        </w:rPr>
        <w:t xml:space="preserve"> </w:t>
      </w:r>
      <w:proofErr w:type="gramStart"/>
      <w:r w:rsidRPr="008A20DA">
        <w:rPr>
          <w:rFonts w:ascii="Times New Roman" w:hAnsi="Times New Roman"/>
        </w:rPr>
        <w:t>Уметь на практике применять новые изменения земельного и градостроительного права.</w:t>
      </w:r>
      <w:proofErr w:type="gramEnd"/>
      <w:r w:rsidRPr="008A20D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</w:t>
      </w:r>
      <w:r w:rsidRPr="008A20DA">
        <w:rPr>
          <w:rFonts w:ascii="Times New Roman" w:eastAsia="Times New Roman" w:hAnsi="Times New Roman"/>
          <w:color w:val="000000"/>
          <w:lang w:eastAsia="ru-RU"/>
        </w:rPr>
        <w:t>рограмма курса направлена на повышение эффективности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147E44" w:rsidRPr="008A20DA">
        <w:rPr>
          <w:rFonts w:ascii="Times New Roman" w:eastAsia="Times New Roman" w:hAnsi="Times New Roman"/>
          <w:color w:val="000000"/>
          <w:lang w:eastAsia="ru-RU"/>
        </w:rPr>
        <w:t>использования</w:t>
      </w:r>
      <w:r w:rsidRPr="008A20DA">
        <w:rPr>
          <w:rFonts w:ascii="Times New Roman" w:eastAsia="Times New Roman" w:hAnsi="Times New Roman"/>
          <w:color w:val="000000"/>
          <w:lang w:eastAsia="ru-RU"/>
        </w:rPr>
        <w:t xml:space="preserve"> земельных ресурсов, освоения новых порядков получения разрешительной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A20DA">
        <w:rPr>
          <w:rFonts w:ascii="Times New Roman" w:eastAsia="Times New Roman" w:hAnsi="Times New Roman"/>
          <w:color w:val="000000"/>
          <w:lang w:eastAsia="ru-RU"/>
        </w:rPr>
        <w:t>документации, совершенствование системы строительного надзора, уточнение требований к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A20DA">
        <w:rPr>
          <w:rFonts w:ascii="Times New Roman" w:eastAsia="Times New Roman" w:hAnsi="Times New Roman"/>
          <w:color w:val="000000"/>
          <w:lang w:eastAsia="ru-RU"/>
        </w:rPr>
        <w:t>схемам территориального планирования, генеральным планам, уточнение требований к линейным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A20DA">
        <w:rPr>
          <w:rFonts w:ascii="Times New Roman" w:eastAsia="Times New Roman" w:hAnsi="Times New Roman"/>
          <w:color w:val="000000"/>
          <w:lang w:eastAsia="ru-RU"/>
        </w:rPr>
        <w:t>объектам, уточнение требований к кадастру и государственной регистрации объектов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A20DA">
        <w:rPr>
          <w:rFonts w:ascii="Times New Roman" w:eastAsia="Times New Roman" w:hAnsi="Times New Roman"/>
          <w:color w:val="000000"/>
          <w:lang w:eastAsia="ru-RU"/>
        </w:rPr>
        <w:t>недвижимости.</w:t>
      </w:r>
    </w:p>
    <w:p w:rsidR="008A20DA" w:rsidRPr="008A20DA" w:rsidRDefault="008A20DA" w:rsidP="00743002">
      <w:pPr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8A20DA">
        <w:rPr>
          <w:rFonts w:ascii="Times New Roman" w:hAnsi="Times New Roman"/>
        </w:rPr>
        <w:t>В результате освоения программы повышения квалификации слушатель должен знать:</w:t>
      </w:r>
    </w:p>
    <w:p w:rsidR="008A20DA" w:rsidRPr="0073695B" w:rsidRDefault="008A20DA" w:rsidP="00743002">
      <w:pPr>
        <w:pStyle w:val="a3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 xml:space="preserve">-изменения </w:t>
      </w:r>
      <w:r>
        <w:rPr>
          <w:rFonts w:ascii="Times New Roman" w:hAnsi="Times New Roman"/>
        </w:rPr>
        <w:t>градостроительного, земельного и гражданского права в области использования земельных ресурсов с учетом последних изменений законодательства</w:t>
      </w:r>
      <w:r w:rsidRPr="0073695B">
        <w:rPr>
          <w:rFonts w:ascii="Times New Roman" w:hAnsi="Times New Roman"/>
        </w:rPr>
        <w:t>;</w:t>
      </w:r>
    </w:p>
    <w:p w:rsidR="00743002" w:rsidRPr="000A3FDD" w:rsidRDefault="008A20DA" w:rsidP="000A3FD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43002">
        <w:rPr>
          <w:rFonts w:ascii="Times New Roman" w:hAnsi="Times New Roman"/>
        </w:rPr>
        <w:t>-</w:t>
      </w:r>
      <w:r w:rsidR="00743002">
        <w:rPr>
          <w:rFonts w:ascii="Times New Roman" w:hAnsi="Times New Roman"/>
          <w:color w:val="000000"/>
        </w:rPr>
        <w:t>п</w:t>
      </w:r>
      <w:r w:rsidR="00743002" w:rsidRPr="00743002">
        <w:rPr>
          <w:rFonts w:ascii="Times New Roman" w:eastAsia="Times New Roman" w:hAnsi="Times New Roman"/>
          <w:color w:val="000000"/>
          <w:lang w:eastAsia="ru-RU"/>
        </w:rPr>
        <w:t>озиции судов по вопросам градостроительного зонирования, осуществляемого</w:t>
      </w:r>
      <w:r w:rsidR="00743002">
        <w:rPr>
          <w:rFonts w:ascii="Times New Roman" w:eastAsia="Times New Roman" w:hAnsi="Times New Roman"/>
          <w:color w:val="000000"/>
          <w:lang w:eastAsia="ru-RU"/>
        </w:rPr>
        <w:t xml:space="preserve"> органами </w:t>
      </w:r>
      <w:r w:rsidR="00743002" w:rsidRPr="000A3FDD">
        <w:rPr>
          <w:rFonts w:ascii="Times New Roman" w:eastAsia="Times New Roman" w:hAnsi="Times New Roman"/>
          <w:color w:val="000000"/>
          <w:lang w:eastAsia="ru-RU"/>
        </w:rPr>
        <w:t>государственной власти и органами местного самоуправления.</w:t>
      </w:r>
    </w:p>
    <w:p w:rsidR="000A3FDD" w:rsidRDefault="000A3FDD" w:rsidP="000A3FDD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-использование земельных ресурсов в связи с последними новшествами и изменениями.</w:t>
      </w:r>
    </w:p>
    <w:p w:rsidR="000A3FDD" w:rsidRDefault="000A3FDD" w:rsidP="000A3FDD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-новый порядок</w:t>
      </w:r>
      <w:r w:rsidRPr="000A3FDD">
        <w:rPr>
          <w:rFonts w:ascii="Times New Roman" w:eastAsia="Times New Roman" w:hAnsi="Times New Roman"/>
          <w:color w:val="000000"/>
          <w:lang w:eastAsia="ru-RU"/>
        </w:rPr>
        <w:t xml:space="preserve"> получения разрешительной</w:t>
      </w:r>
      <w:r>
        <w:rPr>
          <w:rFonts w:ascii="Times New Roman" w:eastAsia="Times New Roman" w:hAnsi="Times New Roman"/>
          <w:color w:val="000000"/>
          <w:lang w:eastAsia="ru-RU"/>
        </w:rPr>
        <w:t xml:space="preserve"> документации.</w:t>
      </w:r>
    </w:p>
    <w:p w:rsidR="000A3FDD" w:rsidRDefault="000A3FDD" w:rsidP="000A3FDD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-</w:t>
      </w:r>
      <w:r w:rsidRPr="000A3FDD">
        <w:rPr>
          <w:rFonts w:ascii="Times New Roman" w:eastAsia="Times New Roman" w:hAnsi="Times New Roman"/>
          <w:color w:val="000000"/>
          <w:lang w:eastAsia="ru-RU"/>
        </w:rPr>
        <w:t>совершенствование</w:t>
      </w:r>
      <w:r>
        <w:rPr>
          <w:rFonts w:ascii="Times New Roman" w:eastAsia="Times New Roman" w:hAnsi="Times New Roman"/>
          <w:color w:val="000000"/>
          <w:lang w:eastAsia="ru-RU"/>
        </w:rPr>
        <w:t xml:space="preserve"> системы строительного надзора.</w:t>
      </w:r>
    </w:p>
    <w:p w:rsidR="000A3FDD" w:rsidRDefault="000A3FDD" w:rsidP="000A3FDD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-</w:t>
      </w:r>
      <w:r w:rsidRPr="000A3FDD">
        <w:rPr>
          <w:rFonts w:ascii="Times New Roman" w:eastAsia="Times New Roman" w:hAnsi="Times New Roman"/>
          <w:color w:val="000000"/>
          <w:lang w:eastAsia="ru-RU"/>
        </w:rPr>
        <w:t>требовани</w:t>
      </w:r>
      <w:r>
        <w:rPr>
          <w:rFonts w:ascii="Times New Roman" w:eastAsia="Times New Roman" w:hAnsi="Times New Roman"/>
          <w:color w:val="000000"/>
          <w:lang w:eastAsia="ru-RU"/>
        </w:rPr>
        <w:t>я</w:t>
      </w:r>
      <w:r w:rsidRPr="000A3FDD">
        <w:rPr>
          <w:rFonts w:ascii="Times New Roman" w:eastAsia="Times New Roman" w:hAnsi="Times New Roman"/>
          <w:color w:val="000000"/>
          <w:lang w:eastAsia="ru-RU"/>
        </w:rPr>
        <w:t xml:space="preserve"> к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0A3FDD">
        <w:rPr>
          <w:rFonts w:ascii="Times New Roman" w:eastAsia="Times New Roman" w:hAnsi="Times New Roman"/>
          <w:color w:val="000000"/>
          <w:lang w:eastAsia="ru-RU"/>
        </w:rPr>
        <w:t>схемам территориального пл</w:t>
      </w:r>
      <w:r>
        <w:rPr>
          <w:rFonts w:ascii="Times New Roman" w:eastAsia="Times New Roman" w:hAnsi="Times New Roman"/>
          <w:color w:val="000000"/>
          <w:lang w:eastAsia="ru-RU"/>
        </w:rPr>
        <w:t>анирования, генеральным планам.</w:t>
      </w:r>
    </w:p>
    <w:p w:rsidR="000A3FDD" w:rsidRDefault="000A3FDD" w:rsidP="000A3FDD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-требования </w:t>
      </w:r>
      <w:r w:rsidRPr="000A3FDD">
        <w:rPr>
          <w:rFonts w:ascii="Times New Roman" w:eastAsia="Times New Roman" w:hAnsi="Times New Roman"/>
          <w:color w:val="000000"/>
          <w:lang w:eastAsia="ru-RU"/>
        </w:rPr>
        <w:t>к линейным</w:t>
      </w:r>
      <w:r>
        <w:rPr>
          <w:rFonts w:ascii="Times New Roman" w:eastAsia="Times New Roman" w:hAnsi="Times New Roman"/>
          <w:color w:val="000000"/>
          <w:lang w:eastAsia="ru-RU"/>
        </w:rPr>
        <w:t xml:space="preserve"> объектам.</w:t>
      </w:r>
    </w:p>
    <w:p w:rsidR="000A3FDD" w:rsidRPr="000A3FDD" w:rsidRDefault="000A3FDD" w:rsidP="000A3FDD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-требования</w:t>
      </w:r>
      <w:r w:rsidRPr="000A3FDD">
        <w:rPr>
          <w:rFonts w:ascii="Times New Roman" w:eastAsia="Times New Roman" w:hAnsi="Times New Roman"/>
          <w:color w:val="000000"/>
          <w:lang w:eastAsia="ru-RU"/>
        </w:rPr>
        <w:t xml:space="preserve"> к кадастру и государственной регистрации объектов</w:t>
      </w:r>
      <w:r>
        <w:rPr>
          <w:rFonts w:ascii="Times New Roman" w:eastAsia="Times New Roman" w:hAnsi="Times New Roman"/>
          <w:color w:val="000000"/>
          <w:lang w:eastAsia="ru-RU"/>
        </w:rPr>
        <w:t>.</w:t>
      </w:r>
    </w:p>
    <w:p w:rsidR="008A20DA" w:rsidRPr="0073695B" w:rsidRDefault="008A20DA" w:rsidP="008A20DA">
      <w:pPr>
        <w:pStyle w:val="a3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>2.4. В результате освоения программы повышения квалификации слушатель должен уметь:</w:t>
      </w:r>
    </w:p>
    <w:p w:rsidR="008A20DA" w:rsidRPr="0073695B" w:rsidRDefault="008A20DA" w:rsidP="008A20DA">
      <w:pPr>
        <w:pStyle w:val="a3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>-пользоваться нормативно-правовой документацией;</w:t>
      </w:r>
    </w:p>
    <w:p w:rsidR="008A20DA" w:rsidRDefault="008A20DA" w:rsidP="008A20DA">
      <w:pPr>
        <w:pStyle w:val="a3"/>
        <w:tabs>
          <w:tab w:val="left" w:pos="-1276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>-</w:t>
      </w:r>
      <w:r w:rsidR="00743002">
        <w:rPr>
          <w:rFonts w:ascii="Times New Roman" w:hAnsi="Times New Roman"/>
        </w:rPr>
        <w:t>пользоваться градостроительным, земельным законодательством</w:t>
      </w:r>
      <w:r>
        <w:rPr>
          <w:rFonts w:ascii="Times New Roman" w:hAnsi="Times New Roman"/>
        </w:rPr>
        <w:t xml:space="preserve"> в области и</w:t>
      </w:r>
      <w:r w:rsidR="00743002">
        <w:rPr>
          <w:rFonts w:ascii="Times New Roman" w:hAnsi="Times New Roman"/>
        </w:rPr>
        <w:t>спользования земельных ресурсов с учетом их изменений.</w:t>
      </w:r>
    </w:p>
    <w:p w:rsidR="00CC567A" w:rsidRPr="0073695B" w:rsidRDefault="00CC567A" w:rsidP="00550638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</w:p>
    <w:p w:rsidR="00CC567A" w:rsidRPr="0073695B" w:rsidRDefault="003E38A4" w:rsidP="00242CA8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</w:rPr>
      </w:pPr>
      <w:r w:rsidRPr="0073695B">
        <w:rPr>
          <w:rFonts w:ascii="Times New Roman" w:hAnsi="Times New Roman"/>
          <w:b/>
        </w:rPr>
        <w:t>УЧЕБНЫЙ ПЛАН.</w:t>
      </w:r>
    </w:p>
    <w:p w:rsidR="00AB05EC" w:rsidRPr="0073695B" w:rsidRDefault="00AB05EC" w:rsidP="00AB05EC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b/>
          <w:sz w:val="10"/>
          <w:szCs w:val="10"/>
        </w:rPr>
      </w:pPr>
    </w:p>
    <w:p w:rsidR="00CC567A" w:rsidRPr="0073695B" w:rsidRDefault="00CC567A" w:rsidP="00550638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>Учебный план программы повышения квалификации определяет перечень, последовательность, общую трудоемкость дисциплин и формы контроля знаний.</w:t>
      </w:r>
    </w:p>
    <w:p w:rsidR="00CC567A" w:rsidRPr="0073695B" w:rsidRDefault="00CC567A" w:rsidP="00550638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>Образовательная деятельность слушателей предусматривает следующие виды учебных занятий и учебных работ:</w:t>
      </w:r>
    </w:p>
    <w:p w:rsidR="00CC567A" w:rsidRPr="0073695B" w:rsidRDefault="002B6183" w:rsidP="00550638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>-</w:t>
      </w:r>
      <w:r w:rsidR="00CC567A" w:rsidRPr="0073695B">
        <w:rPr>
          <w:rFonts w:ascii="Times New Roman" w:hAnsi="Times New Roman"/>
        </w:rPr>
        <w:t>лекции</w:t>
      </w:r>
      <w:r w:rsidR="008F50A9">
        <w:rPr>
          <w:rFonts w:ascii="Times New Roman" w:hAnsi="Times New Roman"/>
        </w:rPr>
        <w:t>.</w:t>
      </w:r>
    </w:p>
    <w:p w:rsidR="00CC567A" w:rsidRDefault="00743002" w:rsidP="00550638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3.3. </w:t>
      </w:r>
      <w:r w:rsidR="00CC567A" w:rsidRPr="0073695B">
        <w:rPr>
          <w:rFonts w:ascii="Times New Roman" w:hAnsi="Times New Roman"/>
        </w:rPr>
        <w:t>Итоговая аттестация</w:t>
      </w:r>
      <w:r w:rsidR="00DB5AD6" w:rsidRPr="0073695B">
        <w:rPr>
          <w:rFonts w:ascii="Times New Roman" w:hAnsi="Times New Roman"/>
        </w:rPr>
        <w:t xml:space="preserve"> в форме экзамена</w:t>
      </w:r>
      <w:r w:rsidR="00CC567A" w:rsidRPr="0073695B">
        <w:rPr>
          <w:rFonts w:ascii="Times New Roman" w:hAnsi="Times New Roman"/>
        </w:rPr>
        <w:t>.</w:t>
      </w:r>
    </w:p>
    <w:p w:rsidR="000D5D59" w:rsidRDefault="000D5D59" w:rsidP="00550638">
      <w:pPr>
        <w:pStyle w:val="a3"/>
        <w:spacing w:after="0" w:line="240" w:lineRule="auto"/>
        <w:ind w:left="0" w:firstLine="284"/>
        <w:rPr>
          <w:rFonts w:ascii="Times New Roman" w:hAnsi="Times New Roman"/>
        </w:rPr>
      </w:pPr>
    </w:p>
    <w:p w:rsidR="008F50A9" w:rsidRDefault="008F50A9" w:rsidP="00550638">
      <w:pPr>
        <w:pStyle w:val="a3"/>
        <w:spacing w:after="0" w:line="240" w:lineRule="auto"/>
        <w:ind w:left="0" w:firstLine="284"/>
        <w:rPr>
          <w:rFonts w:ascii="Times New Roman" w:hAnsi="Times New Roman"/>
        </w:rPr>
      </w:pPr>
    </w:p>
    <w:p w:rsidR="008F50A9" w:rsidRDefault="008F50A9" w:rsidP="00550638">
      <w:pPr>
        <w:pStyle w:val="a3"/>
        <w:spacing w:after="0" w:line="240" w:lineRule="auto"/>
        <w:ind w:left="0" w:firstLine="284"/>
        <w:rPr>
          <w:rFonts w:ascii="Times New Roman" w:hAnsi="Times New Roman"/>
        </w:rPr>
      </w:pPr>
    </w:p>
    <w:p w:rsidR="008F50A9" w:rsidRPr="0073695B" w:rsidRDefault="008F50A9" w:rsidP="00550638">
      <w:pPr>
        <w:pStyle w:val="a3"/>
        <w:spacing w:after="0" w:line="240" w:lineRule="auto"/>
        <w:ind w:left="0" w:firstLine="284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7796"/>
        <w:gridCol w:w="1559"/>
      </w:tblGrid>
      <w:tr w:rsidR="000D5D59" w:rsidRPr="0073695B" w:rsidTr="00E8423F">
        <w:trPr>
          <w:trHeight w:val="742"/>
          <w:jc w:val="center"/>
        </w:trPr>
        <w:tc>
          <w:tcPr>
            <w:tcW w:w="534" w:type="dxa"/>
          </w:tcPr>
          <w:p w:rsidR="001F7C46" w:rsidRPr="0073695B" w:rsidRDefault="001F7C46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  <w:p w:rsidR="000D5D59" w:rsidRPr="0073695B" w:rsidRDefault="00550638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3695B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7796" w:type="dxa"/>
          </w:tcPr>
          <w:p w:rsidR="00550638" w:rsidRPr="0073695B" w:rsidRDefault="00550638" w:rsidP="00E842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  <w:p w:rsidR="000D5D59" w:rsidRPr="0073695B" w:rsidRDefault="000D5D59" w:rsidP="00E8423F">
            <w:pPr>
              <w:pStyle w:val="a3"/>
              <w:spacing w:after="0" w:line="240" w:lineRule="auto"/>
              <w:ind w:left="0" w:firstLine="284"/>
              <w:jc w:val="center"/>
              <w:rPr>
                <w:rFonts w:ascii="Times New Roman" w:hAnsi="Times New Roman"/>
                <w:b/>
              </w:rPr>
            </w:pPr>
            <w:r w:rsidRPr="0073695B">
              <w:rPr>
                <w:rFonts w:ascii="Times New Roman" w:hAnsi="Times New Roman"/>
                <w:b/>
              </w:rPr>
              <w:t>Наименование учебных предметов, курсов, дисциплин (модулей)</w:t>
            </w:r>
          </w:p>
        </w:tc>
        <w:tc>
          <w:tcPr>
            <w:tcW w:w="1559" w:type="dxa"/>
          </w:tcPr>
          <w:p w:rsidR="00550638" w:rsidRPr="0073695B" w:rsidRDefault="000D5D59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3695B">
              <w:rPr>
                <w:rFonts w:ascii="Times New Roman" w:hAnsi="Times New Roman"/>
                <w:b/>
              </w:rPr>
              <w:t>Общее количество часов</w:t>
            </w:r>
          </w:p>
        </w:tc>
      </w:tr>
      <w:tr w:rsidR="000D5D59" w:rsidRPr="0073695B" w:rsidTr="00E8423F">
        <w:trPr>
          <w:jc w:val="center"/>
        </w:trPr>
        <w:tc>
          <w:tcPr>
            <w:tcW w:w="534" w:type="dxa"/>
          </w:tcPr>
          <w:p w:rsidR="000D5D59" w:rsidRPr="0073695B" w:rsidRDefault="000D5D59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695B">
              <w:rPr>
                <w:rFonts w:ascii="Times New Roman" w:hAnsi="Times New Roman"/>
              </w:rPr>
              <w:t>1</w:t>
            </w:r>
          </w:p>
          <w:p w:rsidR="00550638" w:rsidRPr="0073695B" w:rsidRDefault="00550638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550638" w:rsidRPr="001B040F" w:rsidRDefault="001B040F" w:rsidP="001B04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040F">
              <w:rPr>
                <w:rFonts w:ascii="Times New Roman" w:eastAsia="Times New Roman" w:hAnsi="Times New Roman"/>
                <w:color w:val="000000"/>
                <w:lang w:eastAsia="ru-RU"/>
              </w:rPr>
              <w:t>Уточнение требований к формированию адреса; обновление термина «объект адресации» 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1B040F">
              <w:rPr>
                <w:rFonts w:ascii="Times New Roman" w:eastAsia="Times New Roman" w:hAnsi="Times New Roman"/>
                <w:color w:val="000000"/>
                <w:lang w:eastAsia="ru-RU"/>
              </w:rPr>
              <w:t>последствия изменений в регулировании вопросов адресации; Сравнение версий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  <w:r w:rsidRPr="001B040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Классификатора видов разрешенного использования с учетом последних изменений. </w:t>
            </w:r>
            <w:proofErr w:type="gramStart"/>
            <w:r w:rsidRPr="001B040F">
              <w:rPr>
                <w:rFonts w:ascii="Times New Roman" w:eastAsia="Times New Roman" w:hAnsi="Times New Roman"/>
                <w:color w:val="000000"/>
                <w:lang w:eastAsia="ru-RU"/>
              </w:rPr>
              <w:t>В каких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1B040F">
              <w:rPr>
                <w:rFonts w:ascii="Times New Roman" w:eastAsia="Times New Roman" w:hAnsi="Times New Roman"/>
                <w:color w:val="000000"/>
                <w:lang w:eastAsia="ru-RU"/>
              </w:rPr>
              <w:t>случаях необходимы уточнения ВРИ земельного участка; Новые случаи упрощенного порядка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1B040F">
              <w:rPr>
                <w:rFonts w:ascii="Times New Roman" w:eastAsia="Times New Roman" w:hAnsi="Times New Roman"/>
                <w:color w:val="000000"/>
                <w:lang w:eastAsia="ru-RU"/>
              </w:rPr>
              <w:t>изменения вида разрешенного использования и выдачи разрешения на отклонение от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1B040F">
              <w:rPr>
                <w:rFonts w:ascii="Times New Roman" w:eastAsia="Times New Roman" w:hAnsi="Times New Roman"/>
                <w:color w:val="000000"/>
                <w:lang w:eastAsia="ru-RU"/>
              </w:rPr>
              <w:t>предельных параметров разрешенного строительства; О проведении работ по формированию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1B040F">
              <w:rPr>
                <w:rFonts w:ascii="Times New Roman" w:eastAsia="Times New Roman" w:hAnsi="Times New Roman"/>
                <w:color w:val="000000"/>
                <w:lang w:eastAsia="ru-RU"/>
              </w:rPr>
              <w:t>земельных участков, на которых расположены многоквартирные дома и новые обязанности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1B040F">
              <w:rPr>
                <w:rFonts w:ascii="Times New Roman" w:eastAsia="Times New Roman" w:hAnsi="Times New Roman"/>
                <w:color w:val="000000"/>
                <w:lang w:eastAsia="ru-RU"/>
              </w:rPr>
              <w:t>ОМСУ; Формирование земельных участков, расположенных в разных территориальных зонах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1B040F">
              <w:rPr>
                <w:rFonts w:ascii="Times New Roman" w:eastAsia="Times New Roman" w:hAnsi="Times New Roman"/>
                <w:color w:val="000000"/>
                <w:lang w:eastAsia="ru-RU"/>
              </w:rPr>
              <w:t>– разрешенные случаи;</w:t>
            </w:r>
            <w:proofErr w:type="gramEnd"/>
            <w:r w:rsidRPr="001B040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Новое регулирование особенностей перераспределения земель 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1B040F">
              <w:rPr>
                <w:rFonts w:ascii="Times New Roman" w:eastAsia="Times New Roman" w:hAnsi="Times New Roman"/>
                <w:color w:val="000000"/>
                <w:lang w:eastAsia="ru-RU"/>
              </w:rPr>
              <w:t>земельных участков; Правила отключения объекта капитального строительства от сетей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1B040F">
              <w:rPr>
                <w:rFonts w:ascii="Times New Roman" w:eastAsia="Times New Roman" w:hAnsi="Times New Roman"/>
                <w:color w:val="000000"/>
                <w:lang w:eastAsia="ru-RU"/>
              </w:rPr>
              <w:t>инженерно-технического обеспечения и иные особенности сноса объектов капитального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1B040F">
              <w:rPr>
                <w:rFonts w:ascii="Times New Roman" w:eastAsia="Times New Roman" w:hAnsi="Times New Roman"/>
                <w:color w:val="000000"/>
                <w:lang w:eastAsia="ru-RU"/>
              </w:rPr>
              <w:t>строительства; Об отображении в документах территориального планирования сведений 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1B040F">
              <w:rPr>
                <w:rFonts w:ascii="Times New Roman" w:eastAsia="Times New Roman" w:hAnsi="Times New Roman"/>
                <w:color w:val="000000"/>
                <w:lang w:eastAsia="ru-RU"/>
              </w:rPr>
              <w:t>территориях, подверженных риску возникновения чрезвычайных ситуаций природного 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1B040F">
              <w:rPr>
                <w:rFonts w:ascii="Times New Roman" w:eastAsia="Times New Roman" w:hAnsi="Times New Roman"/>
                <w:color w:val="000000"/>
                <w:lang w:eastAsia="ru-RU"/>
              </w:rPr>
              <w:t>техногенного характера.</w:t>
            </w:r>
          </w:p>
        </w:tc>
        <w:tc>
          <w:tcPr>
            <w:tcW w:w="1559" w:type="dxa"/>
          </w:tcPr>
          <w:p w:rsidR="000D5D59" w:rsidRPr="0073695B" w:rsidRDefault="008F50A9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</w:tr>
      <w:tr w:rsidR="000D5D59" w:rsidRPr="0073695B" w:rsidTr="00E8423F">
        <w:trPr>
          <w:jc w:val="center"/>
        </w:trPr>
        <w:tc>
          <w:tcPr>
            <w:tcW w:w="534" w:type="dxa"/>
          </w:tcPr>
          <w:p w:rsidR="000D5D59" w:rsidRPr="0073695B" w:rsidRDefault="00550638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695B">
              <w:rPr>
                <w:rFonts w:ascii="Times New Roman" w:hAnsi="Times New Roman"/>
              </w:rPr>
              <w:t>2</w:t>
            </w:r>
          </w:p>
        </w:tc>
        <w:tc>
          <w:tcPr>
            <w:tcW w:w="7796" w:type="dxa"/>
          </w:tcPr>
          <w:p w:rsidR="000D5D59" w:rsidRPr="001B040F" w:rsidRDefault="001B040F" w:rsidP="001B04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040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Новое в подготовке к строительству: </w:t>
            </w:r>
            <w:proofErr w:type="gramStart"/>
            <w:r w:rsidRPr="001B040F">
              <w:rPr>
                <w:rFonts w:ascii="Times New Roman" w:eastAsia="Times New Roman" w:hAnsi="Times New Roman"/>
                <w:color w:val="000000"/>
                <w:lang w:eastAsia="ru-RU"/>
              </w:rPr>
              <w:t>Информационная модель объекта капитального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1B040F">
              <w:rPr>
                <w:rFonts w:ascii="Times New Roman" w:eastAsia="Times New Roman" w:hAnsi="Times New Roman"/>
                <w:color w:val="000000"/>
                <w:lang w:eastAsia="ru-RU"/>
              </w:rPr>
              <w:t>строительства, случаи, при которых формирование и ведение информационной модели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1B040F">
              <w:rPr>
                <w:rFonts w:ascii="Times New Roman" w:eastAsia="Times New Roman" w:hAnsi="Times New Roman"/>
                <w:color w:val="000000"/>
                <w:lang w:eastAsia="ru-RU"/>
              </w:rPr>
              <w:t>являются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1B040F">
              <w:rPr>
                <w:rFonts w:ascii="Times New Roman" w:eastAsia="Times New Roman" w:hAnsi="Times New Roman"/>
                <w:color w:val="000000"/>
                <w:lang w:eastAsia="ru-RU"/>
              </w:rPr>
              <w:t>обязательными,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1B040F">
              <w:rPr>
                <w:rFonts w:ascii="Times New Roman" w:eastAsia="Times New Roman" w:hAnsi="Times New Roman"/>
                <w:color w:val="000000"/>
                <w:lang w:eastAsia="ru-RU"/>
              </w:rPr>
              <w:t>Инженерные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1B040F">
              <w:rPr>
                <w:rFonts w:ascii="Times New Roman" w:eastAsia="Times New Roman" w:hAnsi="Times New Roman"/>
                <w:color w:val="000000"/>
                <w:lang w:eastAsia="ru-RU"/>
              </w:rPr>
              <w:t>изыскания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1B040F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1B040F">
              <w:rPr>
                <w:rFonts w:ascii="Times New Roman" w:eastAsia="Times New Roman" w:hAnsi="Times New Roman"/>
                <w:color w:val="000000"/>
                <w:lang w:eastAsia="ru-RU"/>
              </w:rPr>
              <w:t>архитектурно-строительное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1B040F">
              <w:rPr>
                <w:rFonts w:ascii="Times New Roman" w:eastAsia="Times New Roman" w:hAnsi="Times New Roman"/>
                <w:color w:val="000000"/>
                <w:lang w:eastAsia="ru-RU"/>
              </w:rPr>
              <w:t>проектирование для подготовки информационной модели ОКС; Реестр документов в области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1B040F">
              <w:rPr>
                <w:rFonts w:ascii="Times New Roman" w:eastAsia="Times New Roman" w:hAnsi="Times New Roman"/>
                <w:color w:val="000000"/>
                <w:lang w:eastAsia="ru-RU"/>
              </w:rPr>
              <w:t>инженерных изысканий, проектирования, строительства и сноса; Классификатор строительной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1B040F">
              <w:rPr>
                <w:rFonts w:ascii="Times New Roman" w:eastAsia="Times New Roman" w:hAnsi="Times New Roman"/>
                <w:color w:val="000000"/>
                <w:lang w:eastAsia="ru-RU"/>
              </w:rPr>
              <w:t>информации; Условия, допускающие отказ от проведения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1B040F">
              <w:rPr>
                <w:rFonts w:ascii="Times New Roman" w:eastAsia="Times New Roman" w:hAnsi="Times New Roman"/>
                <w:color w:val="000000"/>
                <w:lang w:eastAsia="ru-RU"/>
              </w:rPr>
              <w:t>экспертизы по решению</w:t>
            </w:r>
            <w:r w:rsidR="0036698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1B040F">
              <w:rPr>
                <w:rFonts w:ascii="Times New Roman" w:eastAsia="Times New Roman" w:hAnsi="Times New Roman"/>
                <w:color w:val="000000"/>
                <w:lang w:eastAsia="ru-RU"/>
              </w:rPr>
              <w:t>застройщика; Экспертное сопровождение строительства ОКС;</w:t>
            </w:r>
            <w:proofErr w:type="gramEnd"/>
            <w:r w:rsidRPr="001B040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Уточнение уровня специалиста,</w:t>
            </w:r>
            <w:r w:rsidR="0036698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1B040F">
              <w:rPr>
                <w:rFonts w:ascii="Times New Roman" w:eastAsia="Times New Roman" w:hAnsi="Times New Roman"/>
                <w:color w:val="000000"/>
                <w:lang w:eastAsia="ru-RU"/>
              </w:rPr>
              <w:t>имеющего право подписи. Уточнение оснований для выдачи ГПЗУ; Уточнение требований</w:t>
            </w:r>
            <w:r w:rsidR="0036698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1B040F">
              <w:rPr>
                <w:rFonts w:ascii="Times New Roman" w:eastAsia="Times New Roman" w:hAnsi="Times New Roman"/>
                <w:color w:val="000000"/>
                <w:lang w:eastAsia="ru-RU"/>
              </w:rPr>
              <w:t>Градостроительного кодекса РФ к выдаче разрешения на строительство и разрешения на ввод</w:t>
            </w:r>
            <w:r w:rsidR="0036698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1B040F">
              <w:rPr>
                <w:rFonts w:ascii="Times New Roman" w:eastAsia="Times New Roman" w:hAnsi="Times New Roman"/>
                <w:color w:val="000000"/>
                <w:lang w:eastAsia="ru-RU"/>
              </w:rPr>
              <w:t>объекта в эксплуатацию (ст. 51 и 55). Информационные системы, которые должны быть</w:t>
            </w:r>
            <w:r w:rsidR="0036698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1B040F">
              <w:rPr>
                <w:rFonts w:ascii="Times New Roman" w:eastAsia="Times New Roman" w:hAnsi="Times New Roman"/>
                <w:color w:val="000000"/>
                <w:lang w:eastAsia="ru-RU"/>
              </w:rPr>
              <w:t>интегрированы с единой информационной системой жилищного строительства; новое в</w:t>
            </w:r>
            <w:r w:rsidR="0036698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1B040F">
              <w:rPr>
                <w:rFonts w:ascii="Times New Roman" w:eastAsia="Times New Roman" w:hAnsi="Times New Roman"/>
                <w:color w:val="000000"/>
                <w:lang w:eastAsia="ru-RU"/>
              </w:rPr>
              <w:t>ГИСОГД; Обновление требований к эксплуатации зданий, сооружений; Виды деятельности по</w:t>
            </w:r>
            <w:r w:rsidR="0036698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 w:rsidRPr="001B040F">
              <w:rPr>
                <w:rFonts w:ascii="Times New Roman" w:eastAsia="Times New Roman" w:hAnsi="Times New Roman"/>
                <w:color w:val="000000"/>
                <w:lang w:eastAsia="ru-RU"/>
              </w:rPr>
              <w:t>комплексному</w:t>
            </w:r>
            <w:proofErr w:type="gramEnd"/>
            <w:r w:rsidRPr="001B040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устойчивому развитию территории и порядок их осуществления; Включение</w:t>
            </w:r>
            <w:r w:rsidR="0036698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1B040F">
              <w:rPr>
                <w:rFonts w:ascii="Times New Roman" w:eastAsia="Times New Roman" w:hAnsi="Times New Roman"/>
                <w:color w:val="000000"/>
                <w:lang w:eastAsia="ru-RU"/>
              </w:rPr>
              <w:t>земельных участков в границы территории, подлежащей комплексному развитию по</w:t>
            </w:r>
            <w:r w:rsidR="0036698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1B040F">
              <w:rPr>
                <w:rFonts w:ascii="Times New Roman" w:eastAsia="Times New Roman" w:hAnsi="Times New Roman"/>
                <w:color w:val="000000"/>
                <w:lang w:eastAsia="ru-RU"/>
              </w:rPr>
              <w:t>инициативе правообладателей.</w:t>
            </w:r>
          </w:p>
        </w:tc>
        <w:tc>
          <w:tcPr>
            <w:tcW w:w="1559" w:type="dxa"/>
          </w:tcPr>
          <w:p w:rsidR="000D5D59" w:rsidRPr="0073695B" w:rsidRDefault="001B040F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0D5D59" w:rsidRPr="0073695B" w:rsidTr="00E8423F">
        <w:trPr>
          <w:jc w:val="center"/>
        </w:trPr>
        <w:tc>
          <w:tcPr>
            <w:tcW w:w="534" w:type="dxa"/>
          </w:tcPr>
          <w:p w:rsidR="000D5D59" w:rsidRPr="0073695B" w:rsidRDefault="00550638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695B">
              <w:rPr>
                <w:rFonts w:ascii="Times New Roman" w:hAnsi="Times New Roman"/>
              </w:rPr>
              <w:t>3</w:t>
            </w:r>
          </w:p>
        </w:tc>
        <w:tc>
          <w:tcPr>
            <w:tcW w:w="7796" w:type="dxa"/>
          </w:tcPr>
          <w:p w:rsidR="000D5D59" w:rsidRPr="001B040F" w:rsidRDefault="001B040F" w:rsidP="001B04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040F">
              <w:rPr>
                <w:rFonts w:ascii="Times New Roman" w:eastAsia="Times New Roman" w:hAnsi="Times New Roman"/>
                <w:color w:val="000000"/>
                <w:lang w:eastAsia="ru-RU"/>
              </w:rPr>
              <w:t>Новое в формировании прав на линейные объекты: Уточнение требований к формированию</w:t>
            </w:r>
            <w:r w:rsidR="0036698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1B040F">
              <w:rPr>
                <w:rFonts w:ascii="Times New Roman" w:eastAsia="Times New Roman" w:hAnsi="Times New Roman"/>
                <w:color w:val="000000"/>
                <w:lang w:eastAsia="ru-RU"/>
              </w:rPr>
              <w:t>документации по планировке территории для размещения линейных объектов – обновление</w:t>
            </w:r>
            <w:r w:rsidR="0036698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1B040F">
              <w:rPr>
                <w:rFonts w:ascii="Times New Roman" w:eastAsia="Times New Roman" w:hAnsi="Times New Roman"/>
                <w:color w:val="000000"/>
                <w:lang w:eastAsia="ru-RU"/>
              </w:rPr>
              <w:t>обязанностей ОМСУ; Состав разделов проектной документации и требованиях к их</w:t>
            </w:r>
            <w:r w:rsidR="0036698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1B040F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содержанию в случае установления сервитута, публичного сервитута. Перечень документов и</w:t>
            </w:r>
            <w:r w:rsidR="0036698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1B040F">
              <w:rPr>
                <w:rFonts w:ascii="Times New Roman" w:eastAsia="Times New Roman" w:hAnsi="Times New Roman"/>
                <w:color w:val="000000"/>
                <w:lang w:eastAsia="ru-RU"/>
              </w:rPr>
              <w:t>сведений, направляемых в орган регистрации прав в случае установления или прекращения</w:t>
            </w:r>
            <w:r w:rsidR="0036698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1B040F">
              <w:rPr>
                <w:rFonts w:ascii="Times New Roman" w:eastAsia="Times New Roman" w:hAnsi="Times New Roman"/>
                <w:color w:val="000000"/>
                <w:lang w:eastAsia="ru-RU"/>
              </w:rPr>
              <w:t>публичного сервитута, и срок их направления. Исключение требований об установлении</w:t>
            </w:r>
            <w:r w:rsidR="0036698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1B040F">
              <w:rPr>
                <w:rFonts w:ascii="Times New Roman" w:eastAsia="Times New Roman" w:hAnsi="Times New Roman"/>
                <w:color w:val="000000"/>
                <w:lang w:eastAsia="ru-RU"/>
              </w:rPr>
              <w:t>красных линий для линейных объектов; Особенности формирования документации для</w:t>
            </w:r>
            <w:r w:rsidR="0036698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1B040F">
              <w:rPr>
                <w:rFonts w:ascii="Times New Roman" w:eastAsia="Times New Roman" w:hAnsi="Times New Roman"/>
                <w:color w:val="000000"/>
                <w:lang w:eastAsia="ru-RU"/>
              </w:rPr>
              <w:t>установления публичного сервитута; Воспроизведение на публичных кадастровых картах</w:t>
            </w:r>
            <w:r w:rsidR="0036698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1B040F">
              <w:rPr>
                <w:rFonts w:ascii="Times New Roman" w:eastAsia="Times New Roman" w:hAnsi="Times New Roman"/>
                <w:color w:val="000000"/>
                <w:lang w:eastAsia="ru-RU"/>
              </w:rPr>
              <w:t>информации об отдельных Зонах с особыми условиями использования территории: порядок</w:t>
            </w:r>
            <w:r w:rsidR="0036698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1B040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предоставления сведений в </w:t>
            </w:r>
            <w:proofErr w:type="spellStart"/>
            <w:r w:rsidRPr="001B040F">
              <w:rPr>
                <w:rFonts w:ascii="Times New Roman" w:eastAsia="Times New Roman" w:hAnsi="Times New Roman"/>
                <w:color w:val="000000"/>
                <w:lang w:eastAsia="ru-RU"/>
              </w:rPr>
              <w:t>Росреестр</w:t>
            </w:r>
            <w:proofErr w:type="spellEnd"/>
            <w:r w:rsidRPr="001B040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 границах зон.</w:t>
            </w:r>
          </w:p>
        </w:tc>
        <w:tc>
          <w:tcPr>
            <w:tcW w:w="1559" w:type="dxa"/>
          </w:tcPr>
          <w:p w:rsidR="000D5D59" w:rsidRPr="0073695B" w:rsidRDefault="001B040F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0D5D59" w:rsidRPr="0073695B" w:rsidTr="00E8423F">
        <w:trPr>
          <w:jc w:val="center"/>
        </w:trPr>
        <w:tc>
          <w:tcPr>
            <w:tcW w:w="534" w:type="dxa"/>
          </w:tcPr>
          <w:p w:rsidR="000D5D59" w:rsidRPr="0073695B" w:rsidRDefault="00550638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695B">
              <w:rPr>
                <w:rFonts w:ascii="Times New Roman" w:hAnsi="Times New Roman"/>
              </w:rPr>
              <w:t>4</w:t>
            </w:r>
          </w:p>
        </w:tc>
        <w:tc>
          <w:tcPr>
            <w:tcW w:w="7796" w:type="dxa"/>
          </w:tcPr>
          <w:p w:rsidR="000D5D59" w:rsidRPr="001B040F" w:rsidRDefault="001B040F" w:rsidP="001B04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040F">
              <w:rPr>
                <w:rFonts w:ascii="Times New Roman" w:eastAsia="Times New Roman" w:hAnsi="Times New Roman"/>
                <w:color w:val="000000"/>
                <w:lang w:eastAsia="ru-RU"/>
              </w:rPr>
              <w:t>Новое в кадастре и государственной регистрации объектов недвижимости: Обновление</w:t>
            </w:r>
            <w:r w:rsidR="0036698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1B040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требований к работе кадастровых инженеров; новые особенности предоставления </w:t>
            </w:r>
            <w:proofErr w:type="spellStart"/>
            <w:r w:rsidRPr="001B040F">
              <w:rPr>
                <w:rFonts w:ascii="Times New Roman" w:eastAsia="Times New Roman" w:hAnsi="Times New Roman"/>
                <w:color w:val="000000"/>
                <w:lang w:eastAsia="ru-RU"/>
              </w:rPr>
              <w:t>Росреестром</w:t>
            </w:r>
            <w:proofErr w:type="spellEnd"/>
            <w:r w:rsidR="0036698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1B040F">
              <w:rPr>
                <w:rFonts w:ascii="Times New Roman" w:eastAsia="Times New Roman" w:hAnsi="Times New Roman"/>
                <w:color w:val="000000"/>
                <w:lang w:eastAsia="ru-RU"/>
              </w:rPr>
              <w:t>сведений по запросам кадастровых инженеров; Нормы, принятые в защиту прав физических</w:t>
            </w:r>
            <w:r w:rsidR="0036698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1B040F">
              <w:rPr>
                <w:rFonts w:ascii="Times New Roman" w:eastAsia="Times New Roman" w:hAnsi="Times New Roman"/>
                <w:color w:val="000000"/>
                <w:lang w:eastAsia="ru-RU"/>
              </w:rPr>
              <w:t>лиц на объекты недвижимости; Правила внесения в ЕГРН записи о возможности представления</w:t>
            </w:r>
            <w:r w:rsidR="0036698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1B040F">
              <w:rPr>
                <w:rFonts w:ascii="Times New Roman" w:eastAsia="Times New Roman" w:hAnsi="Times New Roman"/>
                <w:color w:val="000000"/>
                <w:lang w:eastAsia="ru-RU"/>
              </w:rPr>
              <w:t>заявления в форме электронных документов и (или) подписанных ЭЦП; Актуализированные</w:t>
            </w:r>
            <w:r w:rsidR="0036698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1B040F">
              <w:rPr>
                <w:rFonts w:ascii="Times New Roman" w:eastAsia="Times New Roman" w:hAnsi="Times New Roman"/>
                <w:color w:val="000000"/>
                <w:lang w:eastAsia="ru-RU"/>
              </w:rPr>
              <w:t>требования к документам, используемым при подготовке акта обследования и документам, на</w:t>
            </w:r>
            <w:r w:rsidR="0036698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1B040F">
              <w:rPr>
                <w:rFonts w:ascii="Times New Roman" w:eastAsia="Times New Roman" w:hAnsi="Times New Roman"/>
                <w:color w:val="000000"/>
                <w:lang w:eastAsia="ru-RU"/>
              </w:rPr>
              <w:t>основе которых осуществляется подготовка технического плана объекта ИЖС или садового</w:t>
            </w:r>
            <w:r w:rsidR="0036698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1B040F">
              <w:rPr>
                <w:rFonts w:ascii="Times New Roman" w:eastAsia="Times New Roman" w:hAnsi="Times New Roman"/>
                <w:color w:val="000000"/>
                <w:lang w:eastAsia="ru-RU"/>
              </w:rPr>
              <w:t>дома; Предельные максимальные цены кадастровых работ, выполняемых в отношении</w:t>
            </w:r>
            <w:r w:rsidR="0036698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1B040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земельных </w:t>
            </w:r>
            <w:r w:rsidRPr="001B040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участков, предназначенных для ведения ЛПХ, садоводства, огородничества,</w:t>
            </w:r>
            <w:r w:rsidR="0036698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1B040F"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индивидуального гаражного или ИЖС; Уточнение законодательства</w:t>
            </w:r>
            <w:r w:rsidR="0036698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1B040F">
              <w:rPr>
                <w:rFonts w:ascii="Times New Roman" w:eastAsia="Times New Roman" w:hAnsi="Times New Roman"/>
                <w:color w:val="000000"/>
                <w:lang w:eastAsia="ru-RU"/>
              </w:rPr>
              <w:t>кадастровых работах; Новые положения ФЗ «О государственной регистрации недвижимости»,</w:t>
            </w:r>
            <w:r w:rsidR="0036698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1B040F">
              <w:rPr>
                <w:rFonts w:ascii="Times New Roman" w:eastAsia="Times New Roman" w:hAnsi="Times New Roman"/>
                <w:color w:val="000000"/>
                <w:lang w:eastAsia="ru-RU"/>
              </w:rPr>
              <w:t>обеспечивающие уточнение требований к местоположению границ земельных участков; новые</w:t>
            </w:r>
            <w:r w:rsidR="0036698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1B040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полномочия </w:t>
            </w:r>
            <w:proofErr w:type="spellStart"/>
            <w:r w:rsidRPr="001B040F">
              <w:rPr>
                <w:rFonts w:ascii="Times New Roman" w:eastAsia="Times New Roman" w:hAnsi="Times New Roman"/>
                <w:color w:val="000000"/>
                <w:lang w:eastAsia="ru-RU"/>
              </w:rPr>
              <w:t>Росреестра</w:t>
            </w:r>
            <w:proofErr w:type="spellEnd"/>
            <w:r w:rsidRPr="001B040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в том числе при обнаружении реестровой ошибки. </w:t>
            </w:r>
            <w:proofErr w:type="gramStart"/>
            <w:r w:rsidRPr="001B040F">
              <w:rPr>
                <w:rFonts w:ascii="Times New Roman" w:eastAsia="Times New Roman" w:hAnsi="Times New Roman"/>
                <w:color w:val="000000"/>
                <w:lang w:eastAsia="ru-RU"/>
              </w:rPr>
              <w:t>Об уточнении</w:t>
            </w:r>
            <w:r w:rsidR="0036698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1B040F">
              <w:rPr>
                <w:rFonts w:ascii="Times New Roman" w:eastAsia="Times New Roman" w:hAnsi="Times New Roman"/>
                <w:color w:val="000000"/>
                <w:lang w:eastAsia="ru-RU"/>
              </w:rPr>
              <w:t>местоположения границ земельного участка; О земельных участках, являющихся ранее</w:t>
            </w:r>
            <w:r w:rsidR="0036698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1B040F">
              <w:rPr>
                <w:rFonts w:ascii="Times New Roman" w:eastAsia="Times New Roman" w:hAnsi="Times New Roman"/>
                <w:color w:val="000000"/>
                <w:lang w:eastAsia="ru-RU"/>
              </w:rPr>
              <w:t>учтенными земельными участками; О строительстве объектов капитального строительства на</w:t>
            </w:r>
            <w:r w:rsidR="0036698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1B040F">
              <w:rPr>
                <w:rFonts w:ascii="Times New Roman" w:eastAsia="Times New Roman" w:hAnsi="Times New Roman"/>
                <w:color w:val="000000"/>
                <w:lang w:eastAsia="ru-RU"/>
              </w:rPr>
              <w:t>нескольких смежных земельных участках; О существующих ограничениях на осуществление</w:t>
            </w:r>
            <w:r w:rsidR="0036698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1B040F">
              <w:rPr>
                <w:rFonts w:ascii="Times New Roman" w:eastAsia="Times New Roman" w:hAnsi="Times New Roman"/>
                <w:color w:val="000000"/>
                <w:lang w:eastAsia="ru-RU"/>
              </w:rPr>
              <w:t>государственной регистрации прав (обременений), в случаях, когда граница объекта</w:t>
            </w:r>
            <w:r w:rsidR="0036698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1B040F">
              <w:rPr>
                <w:rFonts w:ascii="Times New Roman" w:eastAsia="Times New Roman" w:hAnsi="Times New Roman"/>
                <w:color w:val="000000"/>
                <w:lang w:eastAsia="ru-RU"/>
              </w:rPr>
              <w:t>недвижимости не установлена; Об используемых при подготовке межевого плана документах,</w:t>
            </w:r>
            <w:r w:rsidR="0036698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1B040F">
              <w:rPr>
                <w:rFonts w:ascii="Times New Roman" w:eastAsia="Times New Roman" w:hAnsi="Times New Roman"/>
                <w:color w:val="000000"/>
                <w:lang w:eastAsia="ru-RU"/>
              </w:rPr>
              <w:t>понятия "природные" и "искусственные" объекты;</w:t>
            </w:r>
            <w:proofErr w:type="gramEnd"/>
            <w:r w:rsidRPr="001B040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Об изменении конфигурации земельного</w:t>
            </w:r>
            <w:r w:rsidR="0036698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1B040F">
              <w:rPr>
                <w:rFonts w:ascii="Times New Roman" w:eastAsia="Times New Roman" w:hAnsi="Times New Roman"/>
                <w:color w:val="000000"/>
                <w:lang w:eastAsia="ru-RU"/>
              </w:rPr>
              <w:t>участка при уточнении местоположения границ земельного участка; О согласовании</w:t>
            </w:r>
            <w:r w:rsidR="0036698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1B040F">
              <w:rPr>
                <w:rFonts w:ascii="Times New Roman" w:eastAsia="Times New Roman" w:hAnsi="Times New Roman"/>
                <w:color w:val="000000"/>
                <w:lang w:eastAsia="ru-RU"/>
              </w:rPr>
              <w:t>местоположения границ земельного участка, установленных в судебном порядке; Об</w:t>
            </w:r>
            <w:r w:rsidR="0036698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1B040F">
              <w:rPr>
                <w:rFonts w:ascii="Times New Roman" w:eastAsia="Times New Roman" w:hAnsi="Times New Roman"/>
                <w:color w:val="000000"/>
                <w:lang w:eastAsia="ru-RU"/>
              </w:rPr>
              <w:t>использовании земельных участков сельскохозяйственного назначения без предоставления и</w:t>
            </w:r>
            <w:r w:rsidR="0036698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1B040F">
              <w:rPr>
                <w:rFonts w:ascii="Times New Roman" w:eastAsia="Times New Roman" w:hAnsi="Times New Roman"/>
                <w:color w:val="000000"/>
                <w:lang w:eastAsia="ru-RU"/>
              </w:rPr>
              <w:t>установления сервитута; О предоставлении земельного участка сельскохозяйственного</w:t>
            </w:r>
            <w:r w:rsidR="0036698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1B040F">
              <w:rPr>
                <w:rFonts w:ascii="Times New Roman" w:eastAsia="Times New Roman" w:hAnsi="Times New Roman"/>
                <w:color w:val="000000"/>
                <w:lang w:eastAsia="ru-RU"/>
              </w:rPr>
              <w:t>назначения в целях ведения крестьянского (фермерского) хозяйства.</w:t>
            </w:r>
          </w:p>
        </w:tc>
        <w:tc>
          <w:tcPr>
            <w:tcW w:w="1559" w:type="dxa"/>
          </w:tcPr>
          <w:p w:rsidR="000D5D59" w:rsidRPr="0073695B" w:rsidRDefault="001B040F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</w:tr>
      <w:tr w:rsidR="008F50A9" w:rsidRPr="0073695B" w:rsidTr="00E8423F">
        <w:trPr>
          <w:jc w:val="center"/>
        </w:trPr>
        <w:tc>
          <w:tcPr>
            <w:tcW w:w="534" w:type="dxa"/>
          </w:tcPr>
          <w:p w:rsidR="008F50A9" w:rsidRPr="0073695B" w:rsidRDefault="008F50A9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7796" w:type="dxa"/>
          </w:tcPr>
          <w:p w:rsidR="008F50A9" w:rsidRPr="001B040F" w:rsidRDefault="008F50A9" w:rsidP="001B04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Итоговая аттестация (экзамен)</w:t>
            </w:r>
          </w:p>
        </w:tc>
        <w:tc>
          <w:tcPr>
            <w:tcW w:w="1559" w:type="dxa"/>
          </w:tcPr>
          <w:p w:rsidR="008F50A9" w:rsidRDefault="008F50A9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</w:tbl>
    <w:p w:rsidR="000D5D59" w:rsidRPr="0073695B" w:rsidRDefault="000D5D59" w:rsidP="00550638">
      <w:pPr>
        <w:pStyle w:val="a3"/>
        <w:spacing w:after="0" w:line="240" w:lineRule="auto"/>
        <w:ind w:left="0" w:firstLine="284"/>
        <w:jc w:val="center"/>
        <w:rPr>
          <w:rFonts w:ascii="Times New Roman" w:hAnsi="Times New Roman"/>
        </w:rPr>
      </w:pPr>
    </w:p>
    <w:p w:rsidR="005B100D" w:rsidRPr="0073695B" w:rsidRDefault="003E38A4" w:rsidP="00242CA8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</w:rPr>
      </w:pPr>
      <w:r w:rsidRPr="0073695B">
        <w:rPr>
          <w:rFonts w:ascii="Times New Roman" w:hAnsi="Times New Roman"/>
          <w:b/>
        </w:rPr>
        <w:t>КАЛЕНДАРНЫЙ УЧЕБНЫЙ ГРАФИК.</w:t>
      </w:r>
    </w:p>
    <w:p w:rsidR="00AB05EC" w:rsidRPr="0073695B" w:rsidRDefault="00AB05EC" w:rsidP="00AB05EC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b/>
          <w:sz w:val="10"/>
          <w:szCs w:val="10"/>
        </w:rPr>
      </w:pPr>
    </w:p>
    <w:p w:rsidR="004160BC" w:rsidRPr="0073695B" w:rsidRDefault="004160BC" w:rsidP="00AB05EC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 xml:space="preserve">Календарный учебный график представляет собой график учебного процесса, устанавливающий последовательность и продолжительность обучения и итоговой аттестации по учебным неделям и (или) дням. </w:t>
      </w:r>
    </w:p>
    <w:p w:rsidR="004160BC" w:rsidRPr="0073695B" w:rsidRDefault="004160BC" w:rsidP="00AB05EC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 xml:space="preserve">Календарный учебный график разрабатывается с учетом выбранной формы обучения (очной, </w:t>
      </w:r>
      <w:proofErr w:type="spellStart"/>
      <w:r w:rsidRPr="0073695B">
        <w:rPr>
          <w:rFonts w:ascii="Times New Roman" w:hAnsi="Times New Roman"/>
        </w:rPr>
        <w:t>очно-заочной</w:t>
      </w:r>
      <w:proofErr w:type="spellEnd"/>
      <w:r w:rsidRPr="0073695B">
        <w:rPr>
          <w:rFonts w:ascii="Times New Roman" w:hAnsi="Times New Roman"/>
        </w:rPr>
        <w:t>, заочной с применением электронного обучения и дистанционных образовательных технологий).</w:t>
      </w:r>
    </w:p>
    <w:p w:rsidR="00C330A6" w:rsidRDefault="00C330A6" w:rsidP="00AB05EC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 xml:space="preserve">Занятия по программе повышения квалификации на тему </w:t>
      </w:r>
      <w:r w:rsidR="00793057">
        <w:rPr>
          <w:rFonts w:ascii="Times New Roman" w:hAnsi="Times New Roman"/>
        </w:rPr>
        <w:t>«</w:t>
      </w:r>
      <w:r w:rsidR="0074213A">
        <w:rPr>
          <w:rFonts w:ascii="Times New Roman" w:hAnsi="Times New Roman"/>
        </w:rPr>
        <w:t>Особенности применения земельного</w:t>
      </w:r>
      <w:r w:rsidR="00B27F42">
        <w:rPr>
          <w:rFonts w:ascii="Times New Roman" w:hAnsi="Times New Roman"/>
        </w:rPr>
        <w:t xml:space="preserve"> и градостроительного права России</w:t>
      </w:r>
      <w:r w:rsidR="00793057" w:rsidRPr="00793057">
        <w:rPr>
          <w:rFonts w:ascii="Times New Roman" w:hAnsi="Times New Roman"/>
        </w:rPr>
        <w:t>»</w:t>
      </w:r>
      <w:r w:rsidRPr="0073695B">
        <w:rPr>
          <w:rFonts w:ascii="Times New Roman" w:hAnsi="Times New Roman"/>
        </w:rPr>
        <w:t xml:space="preserve"> будут проходить с </w:t>
      </w:r>
      <w:r w:rsidR="0074213A">
        <w:rPr>
          <w:rFonts w:ascii="Times New Roman" w:hAnsi="Times New Roman"/>
        </w:rPr>
        <w:t>9</w:t>
      </w:r>
      <w:r w:rsidRPr="0073695B">
        <w:rPr>
          <w:rFonts w:ascii="Times New Roman" w:hAnsi="Times New Roman"/>
        </w:rPr>
        <w:t xml:space="preserve"> по </w:t>
      </w:r>
      <w:r w:rsidR="0074213A">
        <w:rPr>
          <w:rFonts w:ascii="Times New Roman" w:hAnsi="Times New Roman"/>
        </w:rPr>
        <w:t>19</w:t>
      </w:r>
      <w:r w:rsidRPr="0073695B">
        <w:rPr>
          <w:rFonts w:ascii="Times New Roman" w:hAnsi="Times New Roman"/>
        </w:rPr>
        <w:t xml:space="preserve"> </w:t>
      </w:r>
      <w:r w:rsidR="0074213A">
        <w:rPr>
          <w:rFonts w:ascii="Times New Roman" w:hAnsi="Times New Roman"/>
        </w:rPr>
        <w:t>сентября</w:t>
      </w:r>
      <w:r w:rsidR="00793057">
        <w:rPr>
          <w:rFonts w:ascii="Times New Roman" w:hAnsi="Times New Roman"/>
        </w:rPr>
        <w:t xml:space="preserve"> 2020 года, с 9:00 до 17:00, ТЦ «Гостиный двор», конференц-зал.</w:t>
      </w:r>
    </w:p>
    <w:p w:rsidR="00054C76" w:rsidRPr="0073695B" w:rsidRDefault="00054C76" w:rsidP="00054C76">
      <w:pPr>
        <w:pStyle w:val="a3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</w:rPr>
      </w:pPr>
    </w:p>
    <w:p w:rsidR="004160BC" w:rsidRPr="0073695B" w:rsidRDefault="003E38A4" w:rsidP="00242CA8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</w:rPr>
      </w:pPr>
      <w:r w:rsidRPr="0073695B">
        <w:rPr>
          <w:rFonts w:ascii="Times New Roman" w:hAnsi="Times New Roman"/>
          <w:b/>
        </w:rPr>
        <w:t>ОРГАНИЗАЦИОННО-ПЕДАГОГИЧЕСКИЕ УСЛОВИЯ РЕАЛИЗАЦИИ ПРОГРАММЫ</w:t>
      </w:r>
    </w:p>
    <w:p w:rsidR="00AB05EC" w:rsidRPr="0073695B" w:rsidRDefault="00AB05EC" w:rsidP="00AB05EC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b/>
          <w:sz w:val="10"/>
          <w:szCs w:val="10"/>
        </w:rPr>
      </w:pPr>
    </w:p>
    <w:p w:rsidR="00B12D47" w:rsidRPr="0073695B" w:rsidRDefault="00BE583F" w:rsidP="00AB05EC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 xml:space="preserve">АНО </w:t>
      </w:r>
      <w:proofErr w:type="spellStart"/>
      <w:r w:rsidRPr="0073695B">
        <w:rPr>
          <w:rFonts w:ascii="Times New Roman" w:hAnsi="Times New Roman"/>
        </w:rPr>
        <w:t>ПЦДОиПП</w:t>
      </w:r>
      <w:proofErr w:type="spellEnd"/>
      <w:r w:rsidRPr="0073695B">
        <w:rPr>
          <w:rFonts w:ascii="Times New Roman" w:hAnsi="Times New Roman"/>
        </w:rPr>
        <w:t xml:space="preserve"> «Вердикт» осуществляет образовательную деятельность по данной программе на территории </w:t>
      </w:r>
      <w:r w:rsidR="00B14CC0">
        <w:rPr>
          <w:rFonts w:ascii="Times New Roman" w:hAnsi="Times New Roman"/>
        </w:rPr>
        <w:t>ТД «Гостиный двор».</w:t>
      </w:r>
      <w:r w:rsidR="001C5635" w:rsidRPr="0073695B">
        <w:rPr>
          <w:rFonts w:ascii="Times New Roman" w:hAnsi="Times New Roman"/>
        </w:rPr>
        <w:t xml:space="preserve"> Н</w:t>
      </w:r>
      <w:r w:rsidRPr="0073695B">
        <w:rPr>
          <w:rFonts w:ascii="Times New Roman" w:hAnsi="Times New Roman"/>
        </w:rPr>
        <w:t xml:space="preserve">а </w:t>
      </w:r>
      <w:r w:rsidR="00054C76" w:rsidRPr="0073695B">
        <w:rPr>
          <w:rFonts w:ascii="Times New Roman" w:hAnsi="Times New Roman"/>
        </w:rPr>
        <w:t>территории,</w:t>
      </w:r>
      <w:r w:rsidRPr="0073695B">
        <w:rPr>
          <w:rFonts w:ascii="Times New Roman" w:hAnsi="Times New Roman"/>
        </w:rPr>
        <w:t xml:space="preserve"> которых есть все необходимые для осуществления данной деятельности условия: наличие на праве собственности или ином законном основании зданий, строений, сооружений, помещений и территорий, необходимых для осуществления образовательной деятельности по заявленным к лицензированию образовательным программам; </w:t>
      </w:r>
      <w:proofErr w:type="gramStart"/>
      <w:r w:rsidRPr="0073695B">
        <w:rPr>
          <w:rFonts w:ascii="Times New Roman" w:hAnsi="Times New Roman"/>
        </w:rPr>
        <w:t>наличие материально-технического обеспечения образовательной деятельности, оборудование помещений в соответствии с государственными и местными нормами и требованиями, в том числе в соответствии с требованиями федеральных государственных образовательных стандартов, федеральными государственными требованиями, образовательными стандартами; наличие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которые предполагается использовать для осуществления образовательной деятельности;</w:t>
      </w:r>
      <w:proofErr w:type="gramEnd"/>
      <w:r w:rsidRPr="0073695B">
        <w:rPr>
          <w:rFonts w:ascii="Times New Roman" w:hAnsi="Times New Roman"/>
        </w:rPr>
        <w:t xml:space="preserve"> </w:t>
      </w:r>
      <w:proofErr w:type="gramStart"/>
      <w:r w:rsidRPr="0073695B">
        <w:rPr>
          <w:rFonts w:ascii="Times New Roman" w:hAnsi="Times New Roman"/>
        </w:rPr>
        <w:t>наличие специальных условий для получения образования обучающимися с ограниченными возможностями здоровья; наличие условий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 и соответствующих технологических средств и обеспечивающей освоение обучающимися независимо от их местонахождения образовательных программ в полном объеме;</w:t>
      </w:r>
      <w:proofErr w:type="gramEnd"/>
      <w:r w:rsidRPr="0073695B">
        <w:rPr>
          <w:rFonts w:ascii="Times New Roman" w:hAnsi="Times New Roman"/>
        </w:rPr>
        <w:t xml:space="preserve"> наличие печатных и (или) электронных образовательных и информационных ресурсов по реализуемым в соответствии с лицензией образовательным программам, соответствующих требованиям федеральных государственных образовательных стандартов, федеральным государственным требованиям и (и</w:t>
      </w:r>
      <w:r w:rsidR="00B12D47" w:rsidRPr="0073695B">
        <w:rPr>
          <w:rFonts w:ascii="Times New Roman" w:hAnsi="Times New Roman"/>
        </w:rPr>
        <w:t>ли) образовательным стандартам;</w:t>
      </w:r>
    </w:p>
    <w:p w:rsidR="00E4307A" w:rsidRPr="0073695B" w:rsidRDefault="00B12D47" w:rsidP="00AB05EC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proofErr w:type="gramStart"/>
      <w:r w:rsidRPr="0073695B">
        <w:rPr>
          <w:rFonts w:ascii="Times New Roman" w:hAnsi="Times New Roman"/>
        </w:rPr>
        <w:t>Для осуществ</w:t>
      </w:r>
      <w:r w:rsidR="00593956" w:rsidRPr="0073695B">
        <w:rPr>
          <w:rFonts w:ascii="Times New Roman" w:hAnsi="Times New Roman"/>
        </w:rPr>
        <w:t xml:space="preserve">ления данных действий АНО </w:t>
      </w:r>
      <w:proofErr w:type="spellStart"/>
      <w:r w:rsidR="00593956" w:rsidRPr="0073695B">
        <w:rPr>
          <w:rFonts w:ascii="Times New Roman" w:hAnsi="Times New Roman"/>
        </w:rPr>
        <w:t>ПЦДОи</w:t>
      </w:r>
      <w:r w:rsidRPr="0073695B">
        <w:rPr>
          <w:rFonts w:ascii="Times New Roman" w:hAnsi="Times New Roman"/>
        </w:rPr>
        <w:t>ПП</w:t>
      </w:r>
      <w:proofErr w:type="spellEnd"/>
      <w:r w:rsidRPr="0073695B">
        <w:rPr>
          <w:rFonts w:ascii="Times New Roman" w:hAnsi="Times New Roman"/>
        </w:rPr>
        <w:t xml:space="preserve"> «Вердикт» на собственные средства привлекает для обучения на основании гражданско-правового договора </w:t>
      </w:r>
      <w:r w:rsidR="00BE583F" w:rsidRPr="0073695B">
        <w:rPr>
          <w:rFonts w:ascii="Times New Roman" w:hAnsi="Times New Roman"/>
        </w:rPr>
        <w:t xml:space="preserve"> педагогических работников, имеющих профессиональное образование, обладающих соответствующей квалификацией, имеющих стаж работы, необходимый для осуществления образовательной деятельности по реализуемым образовательным программам; </w:t>
      </w:r>
      <w:r w:rsidR="00840DF5" w:rsidRPr="0073695B">
        <w:rPr>
          <w:rFonts w:ascii="Times New Roman" w:hAnsi="Times New Roman"/>
        </w:rPr>
        <w:t xml:space="preserve">гарантирует </w:t>
      </w:r>
      <w:r w:rsidR="00BE583F" w:rsidRPr="0073695B">
        <w:rPr>
          <w:rFonts w:ascii="Times New Roman" w:hAnsi="Times New Roman"/>
        </w:rPr>
        <w:t xml:space="preserve">неразглашение персональных данных слушателей третьим лицам при обработке </w:t>
      </w:r>
      <w:r w:rsidR="00BE583F" w:rsidRPr="0073695B">
        <w:rPr>
          <w:rFonts w:ascii="Times New Roman" w:hAnsi="Times New Roman"/>
        </w:rPr>
        <w:lastRenderedPageBreak/>
        <w:t xml:space="preserve">персональных данных; </w:t>
      </w:r>
      <w:r w:rsidR="00840DF5" w:rsidRPr="0073695B">
        <w:rPr>
          <w:rFonts w:ascii="Times New Roman" w:hAnsi="Times New Roman"/>
        </w:rPr>
        <w:t>имеет лицензию</w:t>
      </w:r>
      <w:r w:rsidR="00BE583F" w:rsidRPr="0073695B">
        <w:rPr>
          <w:rFonts w:ascii="Times New Roman" w:hAnsi="Times New Roman"/>
        </w:rPr>
        <w:t xml:space="preserve"> на осуществление образовательной деятельности по реализации дополнительных</w:t>
      </w:r>
      <w:r w:rsidR="00840DF5" w:rsidRPr="0073695B">
        <w:rPr>
          <w:rFonts w:ascii="Times New Roman" w:hAnsi="Times New Roman"/>
        </w:rPr>
        <w:t xml:space="preserve"> профессиональных программ.</w:t>
      </w:r>
      <w:proofErr w:type="gramEnd"/>
      <w:r w:rsidR="00840DF5" w:rsidRPr="0073695B">
        <w:rPr>
          <w:rFonts w:ascii="Times New Roman" w:hAnsi="Times New Roman"/>
        </w:rPr>
        <w:t xml:space="preserve"> </w:t>
      </w:r>
      <w:r w:rsidR="00BE583F" w:rsidRPr="0073695B">
        <w:rPr>
          <w:rFonts w:ascii="Times New Roman" w:hAnsi="Times New Roman"/>
        </w:rPr>
        <w:t xml:space="preserve">Выбор методов обучения с применением современных инновационных образовательных технологий и средств обучения, методов контроля и управления образовательным процессом определяется </w:t>
      </w:r>
      <w:r w:rsidR="001C5635" w:rsidRPr="0073695B">
        <w:rPr>
          <w:rFonts w:ascii="Times New Roman" w:hAnsi="Times New Roman"/>
        </w:rPr>
        <w:t xml:space="preserve">АНО </w:t>
      </w:r>
      <w:proofErr w:type="spellStart"/>
      <w:r w:rsidR="001C5635" w:rsidRPr="0073695B">
        <w:rPr>
          <w:rFonts w:ascii="Times New Roman" w:hAnsi="Times New Roman"/>
        </w:rPr>
        <w:t>ПЦДОиПП</w:t>
      </w:r>
      <w:proofErr w:type="spellEnd"/>
      <w:r w:rsidR="001C5635" w:rsidRPr="0073695B">
        <w:rPr>
          <w:rFonts w:ascii="Times New Roman" w:hAnsi="Times New Roman"/>
        </w:rPr>
        <w:t xml:space="preserve"> «Вердикт»</w:t>
      </w:r>
      <w:r w:rsidR="00BE583F" w:rsidRPr="0073695B">
        <w:rPr>
          <w:rFonts w:ascii="Times New Roman" w:hAnsi="Times New Roman"/>
        </w:rPr>
        <w:t xml:space="preserve"> </w:t>
      </w:r>
      <w:r w:rsidR="00840DF5" w:rsidRPr="0073695B">
        <w:rPr>
          <w:rFonts w:ascii="Times New Roman" w:hAnsi="Times New Roman"/>
        </w:rPr>
        <w:t>самостоятельно.</w:t>
      </w:r>
    </w:p>
    <w:p w:rsidR="00593956" w:rsidRPr="0073695B" w:rsidRDefault="00593956" w:rsidP="00AB05EC">
      <w:pPr>
        <w:pStyle w:val="a3"/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</w:p>
    <w:p w:rsidR="00840DF5" w:rsidRPr="0073695B" w:rsidRDefault="003E38A4" w:rsidP="00242CA8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</w:rPr>
      </w:pPr>
      <w:r w:rsidRPr="0073695B">
        <w:rPr>
          <w:rFonts w:ascii="Times New Roman" w:hAnsi="Times New Roman"/>
          <w:b/>
        </w:rPr>
        <w:t>ФОРМА АТТЕСТАЦИИ.</w:t>
      </w:r>
    </w:p>
    <w:p w:rsidR="00AB05EC" w:rsidRPr="0073695B" w:rsidRDefault="00AB05EC" w:rsidP="00AB05EC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b/>
          <w:sz w:val="10"/>
          <w:szCs w:val="10"/>
        </w:rPr>
      </w:pPr>
    </w:p>
    <w:p w:rsidR="003714A4" w:rsidRDefault="003714A4" w:rsidP="003714A4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Освоение программы повышения квалификации завершается итоговой аттестацией слушателей в форме экзамена и оценивается преподавателем (ми) с отметкой в ведомости в виде «СДАЛ» (а) или «НЕ СДАЛ» (а).</w:t>
      </w:r>
    </w:p>
    <w:p w:rsidR="00593956" w:rsidRPr="0073695B" w:rsidRDefault="00593956" w:rsidP="003714A4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 xml:space="preserve"> Лицам, успешно освоившим программу повышения квалификации и прошедшим итоговую аттестацию, выдается удостоверение о повышении квалификации.</w:t>
      </w:r>
    </w:p>
    <w:p w:rsidR="00593956" w:rsidRPr="0073695B" w:rsidRDefault="00593956" w:rsidP="00AB05EC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 xml:space="preserve"> </w:t>
      </w:r>
      <w:proofErr w:type="gramStart"/>
      <w:r w:rsidRPr="0073695B">
        <w:rPr>
          <w:rFonts w:ascii="Times New Roman" w:hAnsi="Times New Roman"/>
        </w:rPr>
        <w:t xml:space="preserve">В соответствии с </w:t>
      </w:r>
      <w:r w:rsidR="00BE4EDC" w:rsidRPr="0073695B">
        <w:rPr>
          <w:rFonts w:ascii="Times New Roman" w:hAnsi="Times New Roman"/>
        </w:rPr>
        <w:t>Федеральным законом</w:t>
      </w:r>
      <w:r w:rsidRPr="0073695B">
        <w:rPr>
          <w:rFonts w:ascii="Times New Roman" w:hAnsi="Times New Roman"/>
        </w:rPr>
        <w:t xml:space="preserve"> от 29 декабря 2012 г. N 273-ФЗ "Об образовании в Российской Федерации", лицам, не прошедшим итоговую аттестацию или получившим на итоговой аттестации неудовлетворительные результаты, а также лицам, освоившим часть программы повышения квалификации и (или) отчисленным из образовательной организации (организации, осуществляющей образовательную деятельность), выдается справка об обучении или о периоде обучения по образцу, самостоятельно устанавливаемому организацией.</w:t>
      </w:r>
      <w:proofErr w:type="gramEnd"/>
    </w:p>
    <w:p w:rsidR="003E38A4" w:rsidRPr="0073695B" w:rsidRDefault="003E38A4" w:rsidP="003E38A4">
      <w:pPr>
        <w:pStyle w:val="a3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</w:rPr>
      </w:pPr>
    </w:p>
    <w:p w:rsidR="003E38A4" w:rsidRPr="0073695B" w:rsidRDefault="003E38A4" w:rsidP="00E8423F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</w:rPr>
      </w:pPr>
      <w:r w:rsidRPr="0073695B">
        <w:rPr>
          <w:rFonts w:ascii="Times New Roman" w:hAnsi="Times New Roman"/>
          <w:b/>
        </w:rPr>
        <w:t>УЧЕБНО-МЕТОДИЧЕСКОЕ ОБЕСПЕЧЕНИЕ ПРОГРАММЫ.</w:t>
      </w:r>
    </w:p>
    <w:p w:rsidR="003E38A4" w:rsidRPr="0073695B" w:rsidRDefault="003E38A4" w:rsidP="00E8423F">
      <w:pPr>
        <w:pStyle w:val="a3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10"/>
          <w:szCs w:val="10"/>
        </w:rPr>
      </w:pPr>
    </w:p>
    <w:p w:rsidR="00396ABB" w:rsidRPr="0073695B" w:rsidRDefault="00396ABB" w:rsidP="00396ABB">
      <w:pPr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Министерство экономического развития «О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размещении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нестационарных объектов», Минстрой «О начальной цене контракта и о смете на строительство» Конституционный суд РФ «Об использовании ИЖС». Письмо </w:t>
      </w:r>
      <w:proofErr w:type="spellStart"/>
      <w:r>
        <w:rPr>
          <w:rFonts w:ascii="Times New Roman" w:eastAsia="Times New Roman" w:hAnsi="Times New Roman"/>
          <w:color w:val="000000"/>
          <w:lang w:eastAsia="ru-RU"/>
        </w:rPr>
        <w:t>Госэкспертизы</w:t>
      </w:r>
      <w:proofErr w:type="spellEnd"/>
      <w:r>
        <w:rPr>
          <w:rFonts w:ascii="Times New Roman" w:eastAsia="Times New Roman" w:hAnsi="Times New Roman"/>
          <w:color w:val="000000"/>
          <w:lang w:eastAsia="ru-RU"/>
        </w:rPr>
        <w:t xml:space="preserve"> «О сметной стоимости», Письмо Верховный суд «О территориальных зонах», Письмо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 ВРИ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, Письмо о зонах ООАТ, Письмо «О </w:t>
      </w:r>
      <w:proofErr w:type="spellStart"/>
      <w:r>
        <w:rPr>
          <w:rFonts w:ascii="Times New Roman" w:eastAsia="Times New Roman" w:hAnsi="Times New Roman"/>
          <w:color w:val="000000"/>
          <w:lang w:eastAsia="ru-RU"/>
        </w:rPr>
        <w:t>госрегистрации</w:t>
      </w:r>
      <w:proofErr w:type="spellEnd"/>
      <w:r>
        <w:rPr>
          <w:rFonts w:ascii="Times New Roman" w:eastAsia="Times New Roman" w:hAnsi="Times New Roman"/>
          <w:color w:val="000000"/>
          <w:lang w:eastAsia="ru-RU"/>
        </w:rPr>
        <w:t xml:space="preserve"> и пошлине», </w:t>
      </w:r>
      <w:proofErr w:type="spellStart"/>
      <w:r>
        <w:rPr>
          <w:rFonts w:ascii="Times New Roman" w:eastAsia="Times New Roman" w:hAnsi="Times New Roman"/>
          <w:color w:val="000000"/>
          <w:lang w:eastAsia="ru-RU"/>
        </w:rPr>
        <w:t>Минэкономразвитие</w:t>
      </w:r>
      <w:proofErr w:type="spellEnd"/>
      <w:r>
        <w:rPr>
          <w:rFonts w:ascii="Times New Roman" w:eastAsia="Times New Roman" w:hAnsi="Times New Roman"/>
          <w:color w:val="000000"/>
          <w:lang w:eastAsia="ru-RU"/>
        </w:rPr>
        <w:t xml:space="preserve"> России от 20.09.2019 № ОГ-Д23-665, Разъяснения Федеральной антимонопольной службы.</w:t>
      </w:r>
    </w:p>
    <w:p w:rsidR="00E8423F" w:rsidRPr="0073695B" w:rsidRDefault="00E8423F" w:rsidP="00E8423F">
      <w:pPr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3695B">
        <w:rPr>
          <w:rFonts w:ascii="Times New Roman" w:eastAsia="Times New Roman" w:hAnsi="Times New Roman"/>
          <w:color w:val="000000"/>
          <w:lang w:eastAsia="ru-RU"/>
        </w:rPr>
        <w:t>По каждой дисциплине программы преподаватель самостоятельно:</w:t>
      </w:r>
    </w:p>
    <w:p w:rsidR="00E8423F" w:rsidRPr="0073695B" w:rsidRDefault="00E8423F" w:rsidP="00E8423F">
      <w:pPr>
        <w:shd w:val="clear" w:color="auto" w:fill="FFFFFF"/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3695B">
        <w:rPr>
          <w:rFonts w:ascii="Times New Roman" w:eastAsia="Times New Roman" w:hAnsi="Times New Roman"/>
          <w:color w:val="000000"/>
          <w:lang w:eastAsia="ru-RU"/>
        </w:rPr>
        <w:t xml:space="preserve">-готовит </w:t>
      </w:r>
      <w:proofErr w:type="spellStart"/>
      <w:proofErr w:type="gramStart"/>
      <w:r w:rsidRPr="0073695B">
        <w:rPr>
          <w:rFonts w:ascii="Times New Roman" w:eastAsia="Times New Roman" w:hAnsi="Times New Roman"/>
          <w:color w:val="000000"/>
          <w:lang w:eastAsia="ru-RU"/>
        </w:rPr>
        <w:t>видео-материал</w:t>
      </w:r>
      <w:proofErr w:type="spellEnd"/>
      <w:proofErr w:type="gramEnd"/>
      <w:r w:rsidRPr="0073695B">
        <w:rPr>
          <w:rFonts w:ascii="Times New Roman" w:eastAsia="Times New Roman" w:hAnsi="Times New Roman"/>
          <w:color w:val="000000"/>
          <w:lang w:eastAsia="ru-RU"/>
        </w:rPr>
        <w:t>;</w:t>
      </w:r>
    </w:p>
    <w:p w:rsidR="00E8423F" w:rsidRPr="0073695B" w:rsidRDefault="00E8423F" w:rsidP="00E8423F">
      <w:pPr>
        <w:shd w:val="clear" w:color="auto" w:fill="FFFFFF"/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3695B">
        <w:rPr>
          <w:rFonts w:ascii="Times New Roman" w:eastAsia="Times New Roman" w:hAnsi="Times New Roman"/>
          <w:color w:val="000000"/>
          <w:lang w:eastAsia="ru-RU"/>
        </w:rPr>
        <w:t>-готовит раздаточный материал в электронной или печатной форме;</w:t>
      </w:r>
    </w:p>
    <w:p w:rsidR="00E8423F" w:rsidRPr="0073695B" w:rsidRDefault="00E8423F" w:rsidP="00E8423F">
      <w:pPr>
        <w:shd w:val="clear" w:color="auto" w:fill="FFFFFF"/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3695B">
        <w:rPr>
          <w:rFonts w:ascii="Times New Roman" w:eastAsia="Times New Roman" w:hAnsi="Times New Roman"/>
          <w:color w:val="000000"/>
          <w:lang w:eastAsia="ru-RU"/>
        </w:rPr>
        <w:t>-использует необходимые учебные пособия по отдельным дисциплинам программы;</w:t>
      </w:r>
    </w:p>
    <w:p w:rsidR="00E8423F" w:rsidRPr="0073695B" w:rsidRDefault="00E8423F" w:rsidP="00E8423F">
      <w:pPr>
        <w:shd w:val="clear" w:color="auto" w:fill="FFFFFF"/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3695B">
        <w:rPr>
          <w:rFonts w:ascii="Times New Roman" w:eastAsia="Times New Roman" w:hAnsi="Times New Roman"/>
          <w:color w:val="000000"/>
          <w:lang w:eastAsia="ru-RU"/>
        </w:rPr>
        <w:t>-указывает перечень рекомендуемой профильной литерат</w:t>
      </w:r>
      <w:r w:rsidR="00C600E7" w:rsidRPr="0073695B">
        <w:rPr>
          <w:rFonts w:ascii="Times New Roman" w:eastAsia="Times New Roman" w:hAnsi="Times New Roman"/>
          <w:color w:val="000000"/>
          <w:lang w:eastAsia="ru-RU"/>
        </w:rPr>
        <w:t>уры.</w:t>
      </w:r>
    </w:p>
    <w:p w:rsidR="00E8423F" w:rsidRPr="0073695B" w:rsidRDefault="00E8423F" w:rsidP="00E8423F">
      <w:pPr>
        <w:shd w:val="clear" w:color="auto" w:fill="FFFFFF"/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3695B">
        <w:rPr>
          <w:rFonts w:ascii="Times New Roman" w:eastAsia="Times New Roman" w:hAnsi="Times New Roman"/>
          <w:color w:val="000000"/>
          <w:lang w:eastAsia="ru-RU"/>
        </w:rPr>
        <w:t>7.3. Учебно-методические материалы предназначены для помощи слушателям в освоении изучаемой дисциплины и касаются тематики и заданий для самостоятельной работы слушателей.</w:t>
      </w:r>
    </w:p>
    <w:sectPr w:rsidR="00E8423F" w:rsidRPr="0073695B" w:rsidSect="007400C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81A0C"/>
    <w:multiLevelType w:val="multilevel"/>
    <w:tmpl w:val="8FB492F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00C3"/>
    <w:rsid w:val="0003259F"/>
    <w:rsid w:val="00054C76"/>
    <w:rsid w:val="00096E70"/>
    <w:rsid w:val="000A3FDD"/>
    <w:rsid w:val="000D5D59"/>
    <w:rsid w:val="00140216"/>
    <w:rsid w:val="00147E44"/>
    <w:rsid w:val="00191DFF"/>
    <w:rsid w:val="00192F3C"/>
    <w:rsid w:val="001B040F"/>
    <w:rsid w:val="001C4FDE"/>
    <w:rsid w:val="001C5635"/>
    <w:rsid w:val="001F7C46"/>
    <w:rsid w:val="002011C7"/>
    <w:rsid w:val="00242CA8"/>
    <w:rsid w:val="00244A97"/>
    <w:rsid w:val="002B6183"/>
    <w:rsid w:val="0030124F"/>
    <w:rsid w:val="00366980"/>
    <w:rsid w:val="003714A4"/>
    <w:rsid w:val="00396ABB"/>
    <w:rsid w:val="003E38A4"/>
    <w:rsid w:val="004160BC"/>
    <w:rsid w:val="00436D4A"/>
    <w:rsid w:val="004C0CCA"/>
    <w:rsid w:val="004D4331"/>
    <w:rsid w:val="00544F6B"/>
    <w:rsid w:val="00550638"/>
    <w:rsid w:val="00593956"/>
    <w:rsid w:val="005B100D"/>
    <w:rsid w:val="00602180"/>
    <w:rsid w:val="0073695B"/>
    <w:rsid w:val="007400C3"/>
    <w:rsid w:val="0074213A"/>
    <w:rsid w:val="00743002"/>
    <w:rsid w:val="007845FD"/>
    <w:rsid w:val="00793057"/>
    <w:rsid w:val="00840DF5"/>
    <w:rsid w:val="00872113"/>
    <w:rsid w:val="008A20DA"/>
    <w:rsid w:val="008F50A9"/>
    <w:rsid w:val="00924C70"/>
    <w:rsid w:val="009A6F8D"/>
    <w:rsid w:val="009E1B5E"/>
    <w:rsid w:val="00A77B4E"/>
    <w:rsid w:val="00AB05EC"/>
    <w:rsid w:val="00B12D47"/>
    <w:rsid w:val="00B14CC0"/>
    <w:rsid w:val="00B27F42"/>
    <w:rsid w:val="00B36118"/>
    <w:rsid w:val="00B91911"/>
    <w:rsid w:val="00BD03EC"/>
    <w:rsid w:val="00BE4EDC"/>
    <w:rsid w:val="00BE583F"/>
    <w:rsid w:val="00C330A6"/>
    <w:rsid w:val="00C600E7"/>
    <w:rsid w:val="00C642BB"/>
    <w:rsid w:val="00CC567A"/>
    <w:rsid w:val="00D5516A"/>
    <w:rsid w:val="00DA2617"/>
    <w:rsid w:val="00DA3A5E"/>
    <w:rsid w:val="00DB5AD6"/>
    <w:rsid w:val="00DD4086"/>
    <w:rsid w:val="00DD798D"/>
    <w:rsid w:val="00DE475A"/>
    <w:rsid w:val="00E226A5"/>
    <w:rsid w:val="00E4307A"/>
    <w:rsid w:val="00E8423F"/>
    <w:rsid w:val="00EB08F1"/>
    <w:rsid w:val="00FB5C81"/>
    <w:rsid w:val="00FD1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C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0C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92F3C"/>
    <w:rPr>
      <w:color w:val="0000FF"/>
      <w:u w:val="single"/>
    </w:rPr>
  </w:style>
  <w:style w:type="table" w:styleId="a5">
    <w:name w:val="Table Grid"/>
    <w:basedOn w:val="a1"/>
    <w:uiPriority w:val="39"/>
    <w:rsid w:val="000D5D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E226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14017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EDEDA9-EF16-45E1-85A0-5076FBA58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2017</Words>
  <Characters>11498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13489</CharactersWithSpaces>
  <SharedDoc>false</SharedDoc>
  <HLinks>
    <vt:vector size="6" baseType="variant">
      <vt:variant>
        <vt:i4>2097166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http://www.consultant.ru/document/cons_doc_LAW_140174/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11</cp:lastModifiedBy>
  <cp:revision>3</cp:revision>
  <cp:lastPrinted>2021-10-26T11:22:00Z</cp:lastPrinted>
  <dcterms:created xsi:type="dcterms:W3CDTF">2021-10-29T09:42:00Z</dcterms:created>
  <dcterms:modified xsi:type="dcterms:W3CDTF">2021-11-01T15:39:00Z</dcterms:modified>
</cp:coreProperties>
</file>