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95" w:rsidRPr="00E90795" w:rsidRDefault="00E90795" w:rsidP="00E9079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16136</wp:posOffset>
            </wp:positionH>
            <wp:positionV relativeFrom="paragraph">
              <wp:posOffset>-2914</wp:posOffset>
            </wp:positionV>
            <wp:extent cx="1206127" cy="1607671"/>
            <wp:effectExtent l="19050" t="0" r="0" b="0"/>
            <wp:wrapTight wrapText="bothSides">
              <wp:wrapPolygon edited="0">
                <wp:start x="-341" y="0"/>
                <wp:lineTo x="-341" y="21244"/>
                <wp:lineTo x="21493" y="21244"/>
                <wp:lineTo x="21493" y="0"/>
                <wp:lineTo x="-341" y="0"/>
              </wp:wrapPolygon>
            </wp:wrapTight>
            <wp:docPr id="1" name="Рисунок 0" descr="mazur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urov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127" cy="1607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Мазуров Алексей Валерьевич</w:t>
      </w:r>
    </w:p>
    <w:p w:rsidR="00E90795" w:rsidRDefault="00E90795" w:rsidP="00E90795">
      <w:pPr>
        <w:pStyle w:val="a3"/>
        <w:shd w:val="clear" w:color="auto" w:fill="FFFFFF"/>
        <w:spacing w:before="0" w:beforeAutospacing="0" w:after="160" w:afterAutospacing="0" w:line="169" w:lineRule="atLeast"/>
        <w:rPr>
          <w:rStyle w:val="a4"/>
          <w:rFonts w:ascii="Arial" w:hAnsi="Arial" w:cs="Arial"/>
          <w:color w:val="333333"/>
          <w:sz w:val="14"/>
          <w:szCs w:val="14"/>
        </w:rPr>
      </w:pPr>
    </w:p>
    <w:p w:rsidR="00E90795" w:rsidRDefault="00E90795" w:rsidP="00E90795">
      <w:pPr>
        <w:pStyle w:val="a3"/>
        <w:shd w:val="clear" w:color="auto" w:fill="FFFFFF"/>
        <w:spacing w:before="0" w:beforeAutospacing="0" w:after="160" w:afterAutospacing="0" w:line="169" w:lineRule="atLeast"/>
        <w:rPr>
          <w:rStyle w:val="a4"/>
          <w:color w:val="333333"/>
        </w:rPr>
      </w:pPr>
      <w:r w:rsidRPr="00E90795">
        <w:rPr>
          <w:rStyle w:val="a4"/>
          <w:color w:val="333333"/>
        </w:rPr>
        <w:t>Кандидат юридических наук, научный консультант по земельному и смежному законодательству адвокатского бюро "Казаков и партнеры", автор программ семинаров и постатейных комментариев к Земельному кодексу РФ и другим ФЗ</w:t>
      </w:r>
    </w:p>
    <w:p w:rsidR="00E90795" w:rsidRPr="00E90795" w:rsidRDefault="00E90795" w:rsidP="00E90795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  <w:shd w:val="clear" w:color="auto" w:fill="FFFFFF"/>
        </w:rPr>
      </w:pPr>
      <w:r w:rsidRPr="00E90795">
        <w:rPr>
          <w:color w:val="333333"/>
          <w:shd w:val="clear" w:color="auto" w:fill="FFFFFF"/>
        </w:rPr>
        <w:t>Родился 19 марта 1974 года в Москве.</w:t>
      </w:r>
      <w:r w:rsidRPr="00E90795">
        <w:rPr>
          <w:color w:val="333333"/>
        </w:rPr>
        <w:br/>
      </w:r>
      <w:r w:rsidRPr="00E90795">
        <w:rPr>
          <w:color w:val="333333"/>
          <w:shd w:val="clear" w:color="auto" w:fill="FFFFFF"/>
        </w:rPr>
        <w:t>В 1992 году окончил Колледж управления и права (г. Москва).</w:t>
      </w:r>
      <w:r w:rsidRPr="00E90795">
        <w:rPr>
          <w:color w:val="333333"/>
        </w:rPr>
        <w:br/>
      </w:r>
      <w:r w:rsidRPr="00E90795">
        <w:rPr>
          <w:color w:val="333333"/>
          <w:shd w:val="clear" w:color="auto" w:fill="FFFFFF"/>
        </w:rPr>
        <w:t>В 1997 году окончил с отличием юридический факультет Государственного университета по землеустройству</w:t>
      </w:r>
      <w:r w:rsidR="00C24375" w:rsidRPr="00C24375">
        <w:rPr>
          <w:color w:val="333333"/>
          <w:shd w:val="clear" w:color="auto" w:fill="FFFFFF"/>
        </w:rPr>
        <w:t xml:space="preserve"> </w:t>
      </w:r>
      <w:r w:rsidRPr="00E90795">
        <w:rPr>
          <w:color w:val="333333"/>
          <w:shd w:val="clear" w:color="auto" w:fill="FFFFFF"/>
        </w:rPr>
        <w:t>(г. Москва), единственный с оценками по всем предметам – ''отлично''.</w:t>
      </w:r>
      <w:r w:rsidRPr="00E90795">
        <w:rPr>
          <w:color w:val="333333"/>
        </w:rPr>
        <w:br/>
      </w:r>
      <w:r w:rsidRPr="00E90795">
        <w:rPr>
          <w:color w:val="333333"/>
          <w:shd w:val="clear" w:color="auto" w:fill="FFFFFF"/>
        </w:rPr>
        <w:t>Работать по специальности начал до окончания университета, досрочно и первым на потоке защитил диссертацию.</w:t>
      </w:r>
      <w:r w:rsidRPr="00E90795">
        <w:rPr>
          <w:color w:val="333333"/>
        </w:rPr>
        <w:br/>
      </w:r>
      <w:r w:rsidRPr="00E90795">
        <w:rPr>
          <w:color w:val="333333"/>
          <w:shd w:val="clear" w:color="auto" w:fill="FFFFFF"/>
        </w:rPr>
        <w:t>Кандидат юридических наук с 1999 года.</w:t>
      </w:r>
      <w:r w:rsidRPr="00E90795">
        <w:rPr>
          <w:color w:val="333333"/>
        </w:rPr>
        <w:br/>
      </w:r>
      <w:proofErr w:type="gramStart"/>
      <w:r w:rsidRPr="00E90795">
        <w:rPr>
          <w:color w:val="333333"/>
          <w:shd w:val="clear" w:color="auto" w:fill="FFFFFF"/>
        </w:rPr>
        <w:t>В 2000-2008 годах работал в Конституционном Суде РФ, уволен в связи с отказом от переезда вместе с Конституционным Судом РФ в Санкт-Петербург.</w:t>
      </w:r>
      <w:proofErr w:type="gramEnd"/>
      <w:r w:rsidRPr="00E90795">
        <w:rPr>
          <w:color w:val="333333"/>
        </w:rPr>
        <w:br/>
      </w:r>
      <w:r w:rsidRPr="00E90795">
        <w:rPr>
          <w:color w:val="333333"/>
          <w:shd w:val="clear" w:color="auto" w:fill="FFFFFF"/>
        </w:rPr>
        <w:t xml:space="preserve">С 2009 года по </w:t>
      </w:r>
      <w:proofErr w:type="gramStart"/>
      <w:r w:rsidRPr="00E90795">
        <w:rPr>
          <w:color w:val="333333"/>
          <w:shd w:val="clear" w:color="auto" w:fill="FFFFFF"/>
        </w:rPr>
        <w:t>н.в. – эксперт</w:t>
      </w:r>
      <w:proofErr w:type="gramEnd"/>
      <w:r w:rsidRPr="00E90795">
        <w:rPr>
          <w:color w:val="333333"/>
          <w:shd w:val="clear" w:color="auto" w:fill="FFFFFF"/>
        </w:rPr>
        <w:t xml:space="preserve"> и научный консультант по земельному и смежному законодательству частной экспертной организации и крупного адвокатского бюро.</w:t>
      </w:r>
      <w:r w:rsidRPr="00E90795">
        <w:rPr>
          <w:color w:val="333333"/>
        </w:rPr>
        <w:br/>
      </w:r>
      <w:r w:rsidRPr="00E90795">
        <w:rPr>
          <w:color w:val="333333"/>
          <w:shd w:val="clear" w:color="auto" w:fill="FFFFFF"/>
        </w:rPr>
        <w:t>Автор десятков юридических публикаций по земельным и иным вопросам практической направленности, в том числе переизданных постатейных комментариев к Земельному кодексу РФ, ФЗ ''Об обороте земель сельскохозяйственного назначения'' и другим ФЗ.</w:t>
      </w:r>
      <w:r w:rsidRPr="00E90795">
        <w:rPr>
          <w:color w:val="333333"/>
        </w:rPr>
        <w:br/>
      </w:r>
      <w:r w:rsidRPr="00E90795">
        <w:rPr>
          <w:color w:val="333333"/>
          <w:shd w:val="clear" w:color="auto" w:fill="FFFFFF"/>
        </w:rPr>
        <w:t>Разработчик множества юридических алгоритмов, экспертных заключений, аналитических информаций, исковых заявлений и возражений на исковые заявления по земельно-строительным проектам любой сложности, проектов нормативных актов, в разных регионах России, в том числе по заказам крупнейших компаний и федеральных ведомств.</w:t>
      </w:r>
      <w:r w:rsidRPr="00E90795">
        <w:rPr>
          <w:color w:val="333333"/>
        </w:rPr>
        <w:br/>
      </w:r>
      <w:r w:rsidRPr="00E90795">
        <w:rPr>
          <w:color w:val="333333"/>
          <w:shd w:val="clear" w:color="auto" w:fill="FFFFFF"/>
        </w:rPr>
        <w:t xml:space="preserve">Опыт личного представительства в судах. </w:t>
      </w:r>
      <w:proofErr w:type="gramStart"/>
      <w:r w:rsidRPr="00E90795">
        <w:rPr>
          <w:color w:val="333333"/>
          <w:shd w:val="clear" w:color="auto" w:fill="FFFFFF"/>
        </w:rPr>
        <w:t>Многочисленные проконсультированные лица ''выиграли'' различные дела, в том числе в Конституционном, Высшем Арбитражном и Верховном судах РФ.</w:t>
      </w:r>
      <w:proofErr w:type="gramEnd"/>
    </w:p>
    <w:p w:rsidR="00E90795" w:rsidRPr="00E90795" w:rsidRDefault="00E90795" w:rsidP="00E90795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</w:rPr>
      </w:pPr>
      <w:r w:rsidRPr="00E90795">
        <w:rPr>
          <w:color w:val="333333"/>
        </w:rPr>
        <w:t>Преподаваемые курсы: «Земельное и градостроительное право России».</w:t>
      </w:r>
    </w:p>
    <w:sectPr w:rsidR="00E90795" w:rsidRPr="00E90795" w:rsidSect="00127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90795"/>
    <w:rsid w:val="00360ED5"/>
    <w:rsid w:val="008F4005"/>
    <w:rsid w:val="00BA1971"/>
    <w:rsid w:val="00C24375"/>
    <w:rsid w:val="00E90795"/>
    <w:rsid w:val="00ED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7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2021-10-26T09:41:00Z</dcterms:created>
  <dcterms:modified xsi:type="dcterms:W3CDTF">2021-10-26T09:47:00Z</dcterms:modified>
</cp:coreProperties>
</file>