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3E" w:rsidRDefault="0017513E" w:rsidP="00F23D20">
      <w:pPr>
        <w:pStyle w:val="a3"/>
        <w:jc w:val="both"/>
      </w:pPr>
      <w:r w:rsidRPr="00DA2EBE">
        <w:rPr>
          <w:b/>
        </w:rPr>
        <w:t>Полное наименование:</w:t>
      </w:r>
      <w:r>
        <w:t xml:space="preserve"> Автономная некоммерческая организация дополнительного профессионального образования</w:t>
      </w:r>
      <w:r w:rsidR="00976AAE">
        <w:t xml:space="preserve"> и профессиональной переподготовки</w:t>
      </w:r>
      <w:r>
        <w:t xml:space="preserve"> «Пермский центр дополнительного образования «Вердикт»</w:t>
      </w:r>
    </w:p>
    <w:p w:rsidR="0017513E" w:rsidRDefault="0017513E" w:rsidP="00F23D20">
      <w:pPr>
        <w:pStyle w:val="a3"/>
        <w:jc w:val="both"/>
      </w:pPr>
      <w:r w:rsidRPr="00DA2EBE">
        <w:rPr>
          <w:b/>
        </w:rPr>
        <w:t>Сокращенное наименование:</w:t>
      </w:r>
      <w:r>
        <w:t xml:space="preserve"> АНО ДПО и ПП «Пермский центр дополнительного образования «Вердикт»</w:t>
      </w:r>
    </w:p>
    <w:p w:rsidR="0017513E" w:rsidRDefault="0017513E" w:rsidP="00F23D20">
      <w:pPr>
        <w:pStyle w:val="a3"/>
        <w:jc w:val="both"/>
      </w:pPr>
      <w:r>
        <w:t xml:space="preserve">Центр дополнительного образования "Вердикт" был учрежден в 1993 году Пермской областной организацией общества "Знание", в целях выполнения своих уставных задач по организации правового всеобуча. В 2008 году для развития образовательной деятельности была </w:t>
      </w:r>
      <w:proofErr w:type="gramStart"/>
      <w:r>
        <w:t>учреждена и зарегистрирована</w:t>
      </w:r>
      <w:proofErr w:type="gramEnd"/>
      <w:r>
        <w:t xml:space="preserve"> АНО Пермский центр дополнительного образования "Вердикт". Учредителями являлись директор организации - </w:t>
      </w:r>
      <w:proofErr w:type="spellStart"/>
      <w:r>
        <w:t>Фуфлыгина</w:t>
      </w:r>
      <w:proofErr w:type="spellEnd"/>
      <w:r>
        <w:t xml:space="preserve"> Алла Сергеевна и ООО "Вердикт".</w:t>
      </w:r>
    </w:p>
    <w:p w:rsidR="0017513E" w:rsidRDefault="0017513E" w:rsidP="00F23D20">
      <w:pPr>
        <w:pStyle w:val="a3"/>
        <w:jc w:val="both"/>
      </w:pPr>
      <w:r w:rsidRPr="00DA2EBE">
        <w:rPr>
          <w:b/>
        </w:rPr>
        <w:t>Адрес:</w:t>
      </w:r>
      <w:r>
        <w:t xml:space="preserve"> 614000 г. Пермь, ул. Монастырская, 57, правое крыло, </w:t>
      </w:r>
      <w:proofErr w:type="spellStart"/>
      <w:r>
        <w:t>оф</w:t>
      </w:r>
      <w:proofErr w:type="spellEnd"/>
      <w:r>
        <w:t xml:space="preserve"> </w:t>
      </w:r>
      <w:r w:rsidR="00C07F34">
        <w:t>814</w:t>
      </w:r>
    </w:p>
    <w:p w:rsidR="0017513E" w:rsidRDefault="0017513E" w:rsidP="00F23D20">
      <w:pPr>
        <w:pStyle w:val="a3"/>
        <w:jc w:val="both"/>
      </w:pPr>
      <w:r w:rsidRPr="00DA2EBE">
        <w:rPr>
          <w:b/>
        </w:rPr>
        <w:t>Режим работы:</w:t>
      </w:r>
      <w:r>
        <w:t xml:space="preserve"> </w:t>
      </w:r>
      <w:proofErr w:type="spellStart"/>
      <w:r>
        <w:t>пн-пт</w:t>
      </w:r>
      <w:proofErr w:type="spellEnd"/>
      <w:r>
        <w:t xml:space="preserve"> с 9-00 до 17-00</w:t>
      </w:r>
    </w:p>
    <w:p w:rsidR="0017513E" w:rsidRDefault="0017513E" w:rsidP="00F23D20">
      <w:pPr>
        <w:pStyle w:val="a3"/>
        <w:jc w:val="both"/>
      </w:pPr>
      <w:r w:rsidRPr="00DA2EBE">
        <w:rPr>
          <w:b/>
        </w:rPr>
        <w:t>Контакты:</w:t>
      </w:r>
      <w:r>
        <w:t xml:space="preserve"> 8-952-65-77871, </w:t>
      </w:r>
      <w:proofErr w:type="spellStart"/>
      <w:r>
        <w:t>e-mail</w:t>
      </w:r>
      <w:proofErr w:type="spellEnd"/>
      <w:r>
        <w:t xml:space="preserve">: </w:t>
      </w:r>
      <w:hyperlink r:id="rId5" w:history="1">
        <w:r w:rsidR="00585056" w:rsidRPr="00581624">
          <w:rPr>
            <w:rStyle w:val="a4"/>
          </w:rPr>
          <w:t>verdikt@perm.ru</w:t>
        </w:r>
      </w:hyperlink>
    </w:p>
    <w:p w:rsidR="00585056" w:rsidRDefault="00585056" w:rsidP="00F23D20">
      <w:pPr>
        <w:pStyle w:val="a3"/>
        <w:spacing w:before="0" w:beforeAutospacing="0" w:after="0" w:afterAutospacing="0"/>
        <w:jc w:val="both"/>
        <w:rPr>
          <w:b/>
        </w:rPr>
      </w:pPr>
      <w:r w:rsidRPr="00DA2EBE">
        <w:rPr>
          <w:b/>
        </w:rPr>
        <w:t>Места осуществления образовательной деятельности:</w:t>
      </w:r>
    </w:p>
    <w:p w:rsidR="00D36842" w:rsidRPr="00D36842" w:rsidRDefault="00D36842" w:rsidP="00F23D20">
      <w:pPr>
        <w:pStyle w:val="a3"/>
        <w:spacing w:before="0" w:beforeAutospacing="0" w:after="0" w:afterAutospacing="0"/>
        <w:jc w:val="both"/>
      </w:pPr>
      <w:r w:rsidRPr="00D36842">
        <w:t xml:space="preserve">а) </w:t>
      </w:r>
      <w:r w:rsidR="00F3350B">
        <w:t>в</w:t>
      </w:r>
      <w:r w:rsidRPr="00D36842">
        <w:t xml:space="preserve"> данный момент сетевая форма реализации образовательных программ не используется;</w:t>
      </w:r>
    </w:p>
    <w:p w:rsidR="00D36842" w:rsidRDefault="00D36842" w:rsidP="00F23D20">
      <w:pPr>
        <w:pStyle w:val="a3"/>
        <w:spacing w:before="0" w:beforeAutospacing="0" w:after="0" w:afterAutospacing="0"/>
        <w:jc w:val="both"/>
      </w:pPr>
      <w:r>
        <w:t xml:space="preserve">б) </w:t>
      </w:r>
      <w:r w:rsidR="00F3350B">
        <w:t>п</w:t>
      </w:r>
      <w:r>
        <w:t>рактика не проводится;</w:t>
      </w:r>
    </w:p>
    <w:p w:rsidR="00D36842" w:rsidRDefault="00D36842" w:rsidP="00F23D20">
      <w:pPr>
        <w:pStyle w:val="a3"/>
        <w:spacing w:before="0" w:beforeAutospacing="0" w:after="0" w:afterAutospacing="0"/>
        <w:jc w:val="both"/>
      </w:pPr>
      <w:r>
        <w:t xml:space="preserve">в) </w:t>
      </w:r>
      <w:r w:rsidR="00F3350B">
        <w:t>н</w:t>
      </w:r>
      <w:r>
        <w:t>а данный момент практическая подготовка не предусмотрена;</w:t>
      </w:r>
    </w:p>
    <w:p w:rsidR="007A7C0B" w:rsidRDefault="00D36842" w:rsidP="00F3350B">
      <w:pPr>
        <w:pStyle w:val="a3"/>
        <w:spacing w:before="0" w:beforeAutospacing="0" w:after="0" w:afterAutospacing="0"/>
        <w:jc w:val="both"/>
      </w:pPr>
      <w:r>
        <w:t xml:space="preserve">г) Государственная итоговая аттестация не проводится, проводится итоговая аттестация по адресам: </w:t>
      </w:r>
      <w:r w:rsidR="00F3350B">
        <w:t xml:space="preserve">1. </w:t>
      </w:r>
      <w:r w:rsidR="00585056">
        <w:t xml:space="preserve">г. Пермь, ул. Монастырская, 57, правое крыло, офис </w:t>
      </w:r>
      <w:r w:rsidR="00C07F34">
        <w:t>814</w:t>
      </w:r>
      <w:r>
        <w:t xml:space="preserve"> (с применением дистанционных образовательных технологий), </w:t>
      </w:r>
      <w:r w:rsidR="00F3350B">
        <w:t xml:space="preserve">2. </w:t>
      </w:r>
      <w:r w:rsidR="00585056">
        <w:t xml:space="preserve">г. </w:t>
      </w:r>
      <w:r>
        <w:t>Чайковский</w:t>
      </w:r>
      <w:r w:rsidR="00585056">
        <w:t xml:space="preserve">, </w:t>
      </w:r>
      <w:r>
        <w:t>Приморский бульвар, 30</w:t>
      </w:r>
      <w:r w:rsidR="00F3350B">
        <w:t xml:space="preserve">, ООО «Газпром </w:t>
      </w:r>
      <w:proofErr w:type="spellStart"/>
      <w:r w:rsidR="00F3350B">
        <w:t>трансгаз</w:t>
      </w:r>
      <w:proofErr w:type="spellEnd"/>
      <w:r w:rsidR="00F3350B">
        <w:t xml:space="preserve"> Чайковский», 3. </w:t>
      </w:r>
      <w:r w:rsidR="007A7C0B">
        <w:t>г. Пермь, ул. Газеты «Звезда», 38Б, Отель «</w:t>
      </w:r>
      <w:r w:rsidR="007A7C0B">
        <w:rPr>
          <w:lang w:val="en-US"/>
        </w:rPr>
        <w:t>New</w:t>
      </w:r>
      <w:r w:rsidR="007A7C0B" w:rsidRPr="007A7C0B">
        <w:t xml:space="preserve"> </w:t>
      </w:r>
      <w:r w:rsidR="007A7C0B">
        <w:rPr>
          <w:lang w:val="en-US"/>
        </w:rPr>
        <w:t>Star</w:t>
      </w:r>
      <w:r w:rsidR="007A7C0B">
        <w:t>», конференц-зал</w:t>
      </w:r>
      <w:r w:rsidR="00F3350B">
        <w:t>;</w:t>
      </w:r>
    </w:p>
    <w:p w:rsidR="00F3350B" w:rsidRDefault="00F3350B" w:rsidP="00F3350B">
      <w:pPr>
        <w:pStyle w:val="a3"/>
        <w:spacing w:before="0" w:beforeAutospacing="0" w:after="0" w:afterAutospacing="0"/>
        <w:jc w:val="both"/>
      </w:pPr>
      <w:proofErr w:type="spellStart"/>
      <w:r>
        <w:t>д</w:t>
      </w:r>
      <w:proofErr w:type="spellEnd"/>
      <w:r>
        <w:t xml:space="preserve">) образовательная деятельность по дополнительным образовательным программам проводится по адресам: 1. г. Пермь, ул. Монастырская, 57, правое крыло, офис 814 (с применением дистанционных образовательных технологий), 2. г. Чайковский, Приморский бульвар, 30, ООО «Газпром </w:t>
      </w:r>
      <w:proofErr w:type="spellStart"/>
      <w:r>
        <w:t>трансгаз</w:t>
      </w:r>
      <w:proofErr w:type="spellEnd"/>
      <w:r>
        <w:t xml:space="preserve"> Чайковский», 3. г. Пермь, ул. Газеты «Звезда», 38Б, Отель «</w:t>
      </w:r>
      <w:r>
        <w:rPr>
          <w:lang w:val="en-US"/>
        </w:rPr>
        <w:t>New</w:t>
      </w:r>
      <w:r w:rsidRPr="007A7C0B">
        <w:t xml:space="preserve"> </w:t>
      </w:r>
      <w:r>
        <w:rPr>
          <w:lang w:val="en-US"/>
        </w:rPr>
        <w:t>Star</w:t>
      </w:r>
      <w:r>
        <w:t>», конференц-зал;</w:t>
      </w:r>
    </w:p>
    <w:p w:rsidR="00F3350B" w:rsidRDefault="00F3350B" w:rsidP="00F3350B">
      <w:pPr>
        <w:pStyle w:val="a3"/>
        <w:spacing w:before="0" w:beforeAutospacing="0" w:after="0" w:afterAutospacing="0"/>
        <w:jc w:val="both"/>
      </w:pPr>
      <w:r>
        <w:t>е) образовательная деятельность по основным программам профессионального обучения на данный момент не ведется.</w:t>
      </w:r>
    </w:p>
    <w:sectPr w:rsidR="00F3350B" w:rsidSect="00F23D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15B6"/>
    <w:multiLevelType w:val="hybridMultilevel"/>
    <w:tmpl w:val="6C38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7513E"/>
    <w:rsid w:val="0017513E"/>
    <w:rsid w:val="001A4156"/>
    <w:rsid w:val="002248B7"/>
    <w:rsid w:val="00396F53"/>
    <w:rsid w:val="00585056"/>
    <w:rsid w:val="007A7C0B"/>
    <w:rsid w:val="008F4005"/>
    <w:rsid w:val="00976AAE"/>
    <w:rsid w:val="00A3012C"/>
    <w:rsid w:val="00B67E76"/>
    <w:rsid w:val="00BA1971"/>
    <w:rsid w:val="00C00576"/>
    <w:rsid w:val="00C07F34"/>
    <w:rsid w:val="00CC4C4A"/>
    <w:rsid w:val="00D36842"/>
    <w:rsid w:val="00D94BEB"/>
    <w:rsid w:val="00DA2EBE"/>
    <w:rsid w:val="00EB74DF"/>
    <w:rsid w:val="00ED08CE"/>
    <w:rsid w:val="00F23D20"/>
    <w:rsid w:val="00F3350B"/>
    <w:rsid w:val="00FD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50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dikt@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2022-12-05T13:40:00Z</dcterms:created>
  <dcterms:modified xsi:type="dcterms:W3CDTF">2022-12-05T13:40:00Z</dcterms:modified>
</cp:coreProperties>
</file>